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172" w:rsidRPr="002A5614" w:rsidRDefault="00845172" w:rsidP="00845172">
      <w:pPr>
        <w:bidi/>
      </w:pPr>
      <w:r w:rsidRPr="0066027C"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 </w:t>
      </w:r>
      <w:r w:rsidRPr="008F710B">
        <w:rPr>
          <w:b/>
          <w:bCs/>
          <w:rtl/>
        </w:rPr>
        <w:t>ارز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اب</w:t>
      </w:r>
      <w:r w:rsidRPr="008F710B">
        <w:rPr>
          <w:rFonts w:hint="cs"/>
          <w:b/>
          <w:bCs/>
          <w:rtl/>
        </w:rPr>
        <w:t>ی</w:t>
      </w:r>
      <w:r w:rsidRPr="008F710B">
        <w:rPr>
          <w:b/>
          <w:bCs/>
          <w:rtl/>
        </w:rPr>
        <w:t xml:space="preserve"> پ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وند</w:t>
      </w:r>
      <w:r w:rsidRPr="008F710B">
        <w:rPr>
          <w:b/>
          <w:bCs/>
          <w:rtl/>
        </w:rPr>
        <w:t xml:space="preserve"> م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توکندر</w:t>
      </w:r>
      <w:r w:rsidRPr="008F710B">
        <w:rPr>
          <w:rFonts w:hint="cs"/>
          <w:b/>
          <w:bCs/>
          <w:rtl/>
        </w:rPr>
        <w:t>ی</w:t>
      </w:r>
      <w:r w:rsidRPr="008F710B">
        <w:rPr>
          <w:b/>
          <w:bCs/>
          <w:rtl/>
        </w:rPr>
        <w:t xml:space="preserve"> در مهار ف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بروز</w:t>
      </w:r>
      <w:r w:rsidRPr="008F710B">
        <w:rPr>
          <w:b/>
          <w:bCs/>
          <w:rtl/>
        </w:rPr>
        <w:t xml:space="preserve"> ر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و</w:t>
      </w:r>
      <w:r w:rsidRPr="008F710B">
        <w:rPr>
          <w:rFonts w:hint="cs"/>
          <w:b/>
          <w:bCs/>
          <w:rtl/>
        </w:rPr>
        <w:t>ی</w:t>
      </w:r>
      <w:r w:rsidRPr="008F710B">
        <w:rPr>
          <w:b/>
          <w:bCs/>
          <w:rtl/>
        </w:rPr>
        <w:t xml:space="preserve"> ا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جاد</w:t>
      </w:r>
      <w:r w:rsidRPr="008F710B">
        <w:rPr>
          <w:b/>
          <w:bCs/>
          <w:rtl/>
        </w:rPr>
        <w:t xml:space="preserve"> شده در دو مدل آزما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شگاه</w:t>
      </w:r>
      <w:r w:rsidRPr="008F710B">
        <w:rPr>
          <w:rFonts w:hint="cs"/>
          <w:b/>
          <w:bCs/>
          <w:rtl/>
        </w:rPr>
        <w:t>ی</w:t>
      </w:r>
      <w:r w:rsidRPr="008F710B">
        <w:rPr>
          <w:b/>
          <w:bCs/>
          <w:rtl/>
        </w:rPr>
        <w:t xml:space="preserve"> بلئوما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س</w:t>
      </w:r>
      <w:r w:rsidRPr="008F710B">
        <w:rPr>
          <w:rFonts w:hint="cs"/>
          <w:b/>
          <w:bCs/>
          <w:rtl/>
        </w:rPr>
        <w:t>ی</w:t>
      </w:r>
      <w:r w:rsidRPr="008F710B">
        <w:rPr>
          <w:rFonts w:hint="eastAsia"/>
          <w:b/>
          <w:bCs/>
          <w:rtl/>
        </w:rPr>
        <w:t>ن</w:t>
      </w:r>
      <w:r w:rsidRPr="008F710B">
        <w:rPr>
          <w:b/>
          <w:bCs/>
          <w:rtl/>
        </w:rPr>
        <w:t xml:space="preserve"> و پاراکوات در موش صحرا</w:t>
      </w:r>
      <w:r w:rsidRPr="008F710B">
        <w:rPr>
          <w:rFonts w:hint="cs"/>
          <w:b/>
          <w:bCs/>
          <w:rtl/>
        </w:rPr>
        <w:t>یی</w:t>
      </w:r>
      <w:r w:rsidRPr="008F710B">
        <w:rPr>
          <w:b/>
          <w:bCs/>
          <w:rtl/>
        </w:rPr>
        <w:t xml:space="preserve"> نر</w:t>
      </w:r>
    </w:p>
    <w:p w:rsidR="00845172" w:rsidRPr="0066027C" w:rsidRDefault="00845172" w:rsidP="00845172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 11/01/1404 برابر با 2025/04/01</w:t>
      </w:r>
    </w:p>
    <w:p w:rsidR="00845172" w:rsidRDefault="00845172" w:rsidP="00845172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 </w:t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A174D0">
        <w:rPr>
          <w:rFonts w:cs="B Nazanin"/>
          <w:b/>
          <w:bCs/>
          <w:rtl/>
        </w:rPr>
        <w:t>احمد سل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م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>(مجر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اصل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Pr="00A174D0">
        <w:rPr>
          <w:rFonts w:cs="B Nazanin"/>
          <w:b/>
          <w:bCs/>
          <w:rtl/>
        </w:rPr>
        <w:t>نو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سنده</w:t>
      </w:r>
      <w:r w:rsidRPr="00A174D0">
        <w:rPr>
          <w:rFonts w:cs="B Nazanin"/>
          <w:b/>
          <w:bCs/>
          <w:rtl/>
        </w:rPr>
        <w:t xml:space="preserve"> اول)، دانشکده داروسازي،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A174D0">
        <w:rPr>
          <w:rFonts w:cs="B Nazanin" w:hint="eastAsia"/>
          <w:b/>
          <w:bCs/>
          <w:rtl/>
        </w:rPr>
        <w:t>محمد</w:t>
      </w:r>
      <w:r w:rsidRPr="00A174D0">
        <w:rPr>
          <w:rFonts w:cs="B Nazanin"/>
          <w:b/>
          <w:bCs/>
          <w:rtl/>
        </w:rPr>
        <w:t xml:space="preserve"> شعبان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مشکول (همکار)، دانشکده داروسازي،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A174D0">
        <w:rPr>
          <w:rFonts w:cs="B Nazanin" w:hint="eastAsia"/>
          <w:b/>
          <w:bCs/>
          <w:rtl/>
        </w:rPr>
        <w:t>سم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را</w:t>
      </w:r>
      <w:r w:rsidRPr="00A174D0">
        <w:rPr>
          <w:rFonts w:cs="B Nazanin"/>
          <w:b/>
          <w:bCs/>
          <w:rtl/>
        </w:rPr>
        <w:t xml:space="preserve"> پورمحمد شاهسوار(دانشجو)، کم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ته</w:t>
      </w:r>
      <w:r w:rsidRPr="00A174D0">
        <w:rPr>
          <w:rFonts w:cs="B Nazanin"/>
          <w:b/>
          <w:bCs/>
          <w:rtl/>
        </w:rPr>
        <w:t xml:space="preserve"> تحق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قات</w:t>
      </w:r>
      <w:r w:rsidRPr="00A174D0">
        <w:rPr>
          <w:rFonts w:cs="B Nazanin"/>
          <w:b/>
          <w:bCs/>
          <w:rtl/>
        </w:rPr>
        <w:t xml:space="preserve"> دانشجو</w:t>
      </w:r>
      <w:r w:rsidRPr="00A174D0">
        <w:rPr>
          <w:rFonts w:cs="B Nazanin" w:hint="cs"/>
          <w:b/>
          <w:bCs/>
          <w:rtl/>
        </w:rPr>
        <w:t>یی</w:t>
      </w:r>
      <w:r w:rsidRPr="00A174D0">
        <w:rPr>
          <w:rFonts w:cs="B Nazanin"/>
          <w:b/>
          <w:bCs/>
          <w:rtl/>
        </w:rPr>
        <w:t xml:space="preserve"> دانشکده داروساز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،</w:t>
      </w:r>
      <w:r w:rsidRPr="00A174D0">
        <w:rPr>
          <w:rFonts w:cs="B Nazanin"/>
          <w:b/>
          <w:bCs/>
          <w:rtl/>
        </w:rPr>
        <w:t xml:space="preserve"> 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  <w:r w:rsidRPr="00A174D0">
        <w:rPr>
          <w:rFonts w:cs="B Nazanin"/>
          <w:b/>
          <w:bCs/>
        </w:rPr>
        <w:tab/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A174D0">
        <w:rPr>
          <w:rFonts w:cs="B Nazanin" w:hint="eastAsia"/>
          <w:b/>
          <w:bCs/>
          <w:rtl/>
        </w:rPr>
        <w:t>آ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دا</w:t>
      </w:r>
      <w:r w:rsidRPr="00A174D0">
        <w:rPr>
          <w:rFonts w:cs="B Nazanin"/>
          <w:b/>
          <w:bCs/>
          <w:rtl/>
        </w:rPr>
        <w:t xml:space="preserve"> ناصر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ان</w:t>
      </w:r>
      <w:r w:rsidRPr="00A174D0">
        <w:rPr>
          <w:rFonts w:cs="B Nazanin"/>
          <w:b/>
          <w:bCs/>
          <w:rtl/>
        </w:rPr>
        <w:t>(دانشجو)، کم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ته</w:t>
      </w:r>
      <w:r w:rsidRPr="00A174D0">
        <w:rPr>
          <w:rFonts w:cs="B Nazanin"/>
          <w:b/>
          <w:bCs/>
          <w:rtl/>
        </w:rPr>
        <w:t xml:space="preserve"> تحق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قات</w:t>
      </w:r>
      <w:r w:rsidRPr="00A174D0">
        <w:rPr>
          <w:rFonts w:cs="B Nazanin"/>
          <w:b/>
          <w:bCs/>
          <w:rtl/>
        </w:rPr>
        <w:t xml:space="preserve"> دانشجو</w:t>
      </w:r>
      <w:r w:rsidRPr="00A174D0">
        <w:rPr>
          <w:rFonts w:cs="B Nazanin" w:hint="cs"/>
          <w:b/>
          <w:bCs/>
          <w:rtl/>
        </w:rPr>
        <w:t>یی</w:t>
      </w:r>
      <w:r w:rsidRPr="00A174D0">
        <w:rPr>
          <w:rFonts w:cs="B Nazanin"/>
          <w:b/>
          <w:bCs/>
          <w:rtl/>
        </w:rPr>
        <w:t xml:space="preserve"> دانشکده داروساز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،</w:t>
      </w:r>
      <w:r w:rsidRPr="00A174D0">
        <w:rPr>
          <w:rFonts w:cs="B Nazanin"/>
          <w:b/>
          <w:bCs/>
          <w:rtl/>
        </w:rPr>
        <w:t xml:space="preserve"> 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A174D0">
        <w:rPr>
          <w:rFonts w:cs="B Nazanin" w:hint="eastAsia"/>
          <w:b/>
          <w:bCs/>
          <w:rtl/>
        </w:rPr>
        <w:t>صالح</w:t>
      </w:r>
      <w:r w:rsidRPr="00A174D0">
        <w:rPr>
          <w:rFonts w:cs="B Nazanin"/>
          <w:b/>
          <w:bCs/>
          <w:rtl/>
        </w:rPr>
        <w:t xml:space="preserve"> خضر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>(همکار)، دانشکده داروسازي،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  <w:r w:rsidRPr="00A174D0">
        <w:rPr>
          <w:rFonts w:cs="B Nazanin"/>
          <w:b/>
          <w:bCs/>
        </w:rPr>
        <w:tab/>
      </w:r>
    </w:p>
    <w:p w:rsidR="00845172" w:rsidRPr="00A174D0" w:rsidRDefault="00845172" w:rsidP="00845172">
      <w:pPr>
        <w:pStyle w:val="ListParagraph"/>
        <w:numPr>
          <w:ilvl w:val="0"/>
          <w:numId w:val="3"/>
        </w:numPr>
        <w:bidi/>
        <w:rPr>
          <w:rFonts w:cs="B Nazanin"/>
          <w:b/>
          <w:bCs/>
        </w:rPr>
      </w:pPr>
      <w:r w:rsidRPr="00A174D0">
        <w:rPr>
          <w:rFonts w:cs="B Nazanin" w:hint="eastAsia"/>
          <w:b/>
          <w:bCs/>
          <w:rtl/>
        </w:rPr>
        <w:t>حامد</w:t>
      </w:r>
      <w:r w:rsidRPr="00A174D0">
        <w:rPr>
          <w:rFonts w:cs="B Nazanin"/>
          <w:b/>
          <w:bCs/>
          <w:rtl/>
        </w:rPr>
        <w:t xml:space="preserve"> کروب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ان</w:t>
      </w:r>
      <w:r w:rsidRPr="00A174D0">
        <w:rPr>
          <w:rFonts w:cs="B Nazanin"/>
          <w:b/>
          <w:bCs/>
          <w:rtl/>
        </w:rPr>
        <w:t>(دانشجو)، کم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ته</w:t>
      </w:r>
      <w:r w:rsidRPr="00A174D0">
        <w:rPr>
          <w:rFonts w:cs="B Nazanin"/>
          <w:b/>
          <w:bCs/>
          <w:rtl/>
        </w:rPr>
        <w:t xml:space="preserve"> تحق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قات</w:t>
      </w:r>
      <w:r w:rsidRPr="00A174D0">
        <w:rPr>
          <w:rFonts w:cs="B Nazanin"/>
          <w:b/>
          <w:bCs/>
          <w:rtl/>
        </w:rPr>
        <w:t xml:space="preserve"> دانشجو</w:t>
      </w:r>
      <w:r w:rsidRPr="00A174D0">
        <w:rPr>
          <w:rFonts w:cs="B Nazanin" w:hint="cs"/>
          <w:b/>
          <w:bCs/>
          <w:rtl/>
        </w:rPr>
        <w:t>یی</w:t>
      </w:r>
      <w:r w:rsidRPr="00A174D0">
        <w:rPr>
          <w:rFonts w:cs="B Nazanin"/>
          <w:b/>
          <w:bCs/>
          <w:rtl/>
        </w:rPr>
        <w:t xml:space="preserve"> دانشکده داروساز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،</w:t>
      </w:r>
      <w:r w:rsidRPr="00A174D0">
        <w:rPr>
          <w:rFonts w:cs="B Nazanin"/>
          <w:b/>
          <w:bCs/>
          <w:rtl/>
        </w:rPr>
        <w:t xml:space="preserve"> ، دانشگاه علوم پزشک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/>
          <w:b/>
          <w:bCs/>
          <w:rtl/>
        </w:rPr>
        <w:t xml:space="preserve"> اردب</w:t>
      </w:r>
      <w:r w:rsidRPr="00A174D0">
        <w:rPr>
          <w:rFonts w:cs="B Nazanin" w:hint="cs"/>
          <w:b/>
          <w:bCs/>
          <w:rtl/>
        </w:rPr>
        <w:t>ی</w:t>
      </w:r>
      <w:r w:rsidRPr="00A174D0">
        <w:rPr>
          <w:rFonts w:cs="B Nazanin" w:hint="eastAsia"/>
          <w:b/>
          <w:bCs/>
          <w:rtl/>
        </w:rPr>
        <w:t>ل</w:t>
      </w:r>
    </w:p>
    <w:p w:rsidR="00845172" w:rsidRDefault="00845172" w:rsidP="00845172">
      <w:pPr>
        <w:bidi/>
        <w:rPr>
          <w:b/>
          <w:bCs/>
          <w:rtl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پژوهشی:  </w:t>
      </w:r>
      <w:r w:rsidRPr="00B95705">
        <w:rPr>
          <w:rFonts w:ascii="Times New Roman" w:eastAsia="Times New Roman" w:hAnsi="Times New Roman" w:cs="B Zar"/>
          <w:szCs w:val="24"/>
          <w:rtl/>
        </w:rPr>
        <w:t>پ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وند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م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توکندر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به خون، آس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ب‌ها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اکس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دات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و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ناش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از بلئوما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س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ن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و اختلال عملکرد م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توکندر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را در بافت ر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ه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کاهش م</w:t>
      </w:r>
      <w:r w:rsidRPr="00B95705">
        <w:rPr>
          <w:rFonts w:ascii="Times New Roman" w:eastAsia="Times New Roman" w:hAnsi="Times New Roman" w:cs="B Zar" w:hint="cs"/>
          <w:szCs w:val="24"/>
          <w:rtl/>
        </w:rPr>
        <w:t>ی‌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دهد</w:t>
      </w:r>
      <w:r w:rsidRPr="00B95705">
        <w:rPr>
          <w:rFonts w:ascii="Times New Roman" w:eastAsia="Times New Roman" w:hAnsi="Times New Roman" w:cs="B Zar"/>
          <w:szCs w:val="24"/>
          <w:rtl/>
        </w:rPr>
        <w:t>.</w:t>
      </w:r>
    </w:p>
    <w:p w:rsidR="00845172" w:rsidRPr="000D10D5" w:rsidRDefault="00845172" w:rsidP="00845172">
      <w:pPr>
        <w:bidi/>
        <w:jc w:val="both"/>
        <w:rPr>
          <w:rtl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 </w:t>
      </w:r>
      <w:r w:rsidRPr="00B95705">
        <w:rPr>
          <w:rFonts w:ascii="Times New Roman" w:eastAsia="Times New Roman" w:hAnsi="Times New Roman" w:cs="B Zar"/>
          <w:szCs w:val="24"/>
          <w:rtl/>
        </w:rPr>
        <w:t>پ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وند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م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توکندر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</w:t>
      </w:r>
      <w:r>
        <w:rPr>
          <w:rFonts w:ascii="Times New Roman" w:eastAsia="Times New Roman" w:hAnsi="Times New Roman" w:cs="B Zar" w:hint="cs"/>
          <w:szCs w:val="24"/>
          <w:rtl/>
        </w:rPr>
        <w:t xml:space="preserve">جهت درمان سمیت کلیوی ناشی 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بلئوما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س</w:t>
      </w:r>
      <w:r w:rsidRPr="00B95705">
        <w:rPr>
          <w:rFonts w:ascii="Times New Roman" w:eastAsia="Times New Roman" w:hAnsi="Times New Roman" w:cs="B Zar" w:hint="cs"/>
          <w:szCs w:val="24"/>
          <w:rtl/>
        </w:rPr>
        <w:t>ی</w:t>
      </w:r>
      <w:r w:rsidRPr="00B95705">
        <w:rPr>
          <w:rFonts w:ascii="Times New Roman" w:eastAsia="Times New Roman" w:hAnsi="Times New Roman" w:cs="B Zar" w:hint="eastAsia"/>
          <w:szCs w:val="24"/>
          <w:rtl/>
        </w:rPr>
        <w:t>ن</w:t>
      </w:r>
      <w:r w:rsidRPr="00B95705">
        <w:rPr>
          <w:rFonts w:ascii="Times New Roman" w:eastAsia="Times New Roman" w:hAnsi="Times New Roman" w:cs="B Zar"/>
          <w:szCs w:val="24"/>
          <w:rtl/>
        </w:rPr>
        <w:t xml:space="preserve"> </w:t>
      </w:r>
    </w:p>
    <w:p w:rsidR="00845172" w:rsidRPr="000D10D5" w:rsidRDefault="00845172" w:rsidP="00845172">
      <w:pPr>
        <w:bidi/>
        <w:rPr>
          <w:rtl/>
        </w:rPr>
      </w:pPr>
    </w:p>
    <w:p w:rsidR="00845172" w:rsidRDefault="00845172" w:rsidP="0084517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پژوهشی:</w:t>
      </w:r>
    </w:p>
    <w:p w:rsidR="00845172" w:rsidRPr="00A174D0" w:rsidRDefault="00845172" w:rsidP="00845172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kern w:val="0"/>
          <w:sz w:val="24"/>
          <w14:ligatures w14:val="none"/>
        </w:rPr>
      </w:pPr>
      <w:r w:rsidRPr="00A174D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اهمیت موضوع </w:t>
      </w:r>
    </w:p>
    <w:p w:rsidR="00845172" w:rsidRPr="000C5816" w:rsidRDefault="00845172" w:rsidP="00845172">
      <w:pPr>
        <w:bidi/>
        <w:ind w:left="360"/>
        <w:jc w:val="both"/>
        <w:rPr>
          <w:color w:val="000000" w:themeColor="text1"/>
        </w:rPr>
      </w:pPr>
      <w:r w:rsidRPr="000C5816">
        <w:rPr>
          <w:color w:val="000000" w:themeColor="text1"/>
          <w:rtl/>
        </w:rPr>
        <w:t>مطالعات مکان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نشان داده‌اند که اثر نامطلوب بلئوما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به تشک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ل</w:t>
      </w:r>
      <w:r w:rsidRPr="000C5816">
        <w:rPr>
          <w:color w:val="000000" w:themeColor="text1"/>
          <w:rtl/>
        </w:rPr>
        <w:t xml:space="preserve"> راد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کال‌ها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آزاد، آس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ب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،</w:t>
      </w:r>
      <w:r w:rsidRPr="000C5816">
        <w:rPr>
          <w:color w:val="000000" w:themeColor="text1"/>
          <w:rtl/>
        </w:rPr>
        <w:t xml:space="preserve"> استرس اکس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دات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و</w:t>
      </w:r>
      <w:r w:rsidRPr="000C5816">
        <w:rPr>
          <w:color w:val="000000" w:themeColor="text1"/>
          <w:rtl/>
        </w:rPr>
        <w:t xml:space="preserve"> و التهاب در بافت 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ه</w:t>
      </w:r>
      <w:r w:rsidRPr="000C5816">
        <w:rPr>
          <w:color w:val="000000" w:themeColor="text1"/>
          <w:rtl/>
        </w:rPr>
        <w:t xml:space="preserve"> نسبت داده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شود</w:t>
      </w:r>
      <w:r w:rsidRPr="000C5816">
        <w:rPr>
          <w:color w:val="000000" w:themeColor="text1"/>
          <w:rtl/>
        </w:rPr>
        <w:t>.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ها</w:t>
      </w:r>
      <w:r w:rsidRPr="000C5816">
        <w:rPr>
          <w:color w:val="000000" w:themeColor="text1"/>
          <w:rtl/>
        </w:rPr>
        <w:t xml:space="preserve"> به عنوان تنظ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م‌کننده‌ها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مرکز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در استرس اکس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دات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و</w:t>
      </w:r>
      <w:r w:rsidRPr="000C5816">
        <w:rPr>
          <w:color w:val="000000" w:themeColor="text1"/>
          <w:rtl/>
        </w:rPr>
        <w:t xml:space="preserve"> و پاسخ‌ها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التهاب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در بافت 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ه</w:t>
      </w:r>
      <w:r w:rsidRPr="000C5816">
        <w:rPr>
          <w:color w:val="000000" w:themeColor="text1"/>
          <w:rtl/>
        </w:rPr>
        <w:t xml:space="preserve"> عمل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color w:val="000000" w:themeColor="text1"/>
          <w:rtl/>
        </w:rPr>
        <w:t>کنند، بنابرا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توانند</w:t>
      </w:r>
      <w:r w:rsidRPr="000C5816">
        <w:rPr>
          <w:color w:val="000000" w:themeColor="text1"/>
          <w:rtl/>
        </w:rPr>
        <w:t xml:space="preserve"> رو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کرد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دوارکننده</w:t>
      </w:r>
      <w:r w:rsidRPr="000C5816">
        <w:rPr>
          <w:color w:val="000000" w:themeColor="text1"/>
          <w:rtl/>
        </w:rPr>
        <w:t xml:space="preserve"> برا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پنوموتوکس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ناش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از بلئوما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باشند.</w:t>
      </w:r>
    </w:p>
    <w:p w:rsidR="00845172" w:rsidRPr="005D14DC" w:rsidRDefault="00845172" w:rsidP="00845172">
      <w:pPr>
        <w:bidi/>
        <w:rPr>
          <w:color w:val="FF0000"/>
          <w:rtl/>
        </w:rPr>
      </w:pPr>
    </w:p>
    <w:p w:rsidR="00845172" w:rsidRPr="005D14DC" w:rsidRDefault="00845172" w:rsidP="00845172">
      <w:pPr>
        <w:bidi/>
        <w:rPr>
          <w:color w:val="FF0000"/>
        </w:rPr>
      </w:pPr>
    </w:p>
    <w:p w:rsidR="00845172" w:rsidRPr="00A174D0" w:rsidRDefault="00845172" w:rsidP="0084517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A174D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مهمترین نتایج طرح به زبان غیر تخصصی </w:t>
      </w:r>
    </w:p>
    <w:p w:rsidR="00845172" w:rsidRPr="000C5816" w:rsidRDefault="00845172" w:rsidP="00845172">
      <w:pPr>
        <w:bidi/>
        <w:ind w:left="360"/>
        <w:jc w:val="both"/>
        <w:rPr>
          <w:color w:val="000000" w:themeColor="text1"/>
        </w:rPr>
      </w:pPr>
      <w:r w:rsidRPr="000C5816">
        <w:rPr>
          <w:color w:val="000000" w:themeColor="text1"/>
          <w:rtl/>
        </w:rPr>
        <w:lastRenderedPageBreak/>
        <w:t>تجو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ز</w:t>
      </w:r>
      <w:r w:rsidRPr="000C5816">
        <w:rPr>
          <w:color w:val="000000" w:themeColor="text1"/>
          <w:rtl/>
        </w:rPr>
        <w:t xml:space="preserve"> بلئوما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منجر به تغ</w:t>
      </w:r>
      <w:r w:rsidRPr="000C5816">
        <w:rPr>
          <w:rFonts w:hint="cs"/>
          <w:color w:val="000000" w:themeColor="text1"/>
          <w:rtl/>
        </w:rPr>
        <w:t>یی</w:t>
      </w:r>
      <w:r w:rsidRPr="000C5816">
        <w:rPr>
          <w:rFonts w:hint="eastAsia"/>
          <w:color w:val="000000" w:themeColor="text1"/>
          <w:rtl/>
        </w:rPr>
        <w:t>ر</w:t>
      </w:r>
      <w:r w:rsidRPr="000C5816">
        <w:rPr>
          <w:color w:val="000000" w:themeColor="text1"/>
          <w:rtl/>
        </w:rPr>
        <w:t xml:space="preserve"> قابل توجه در محتوا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</w:t>
      </w:r>
      <w:r w:rsidRPr="000C5816">
        <w:rPr>
          <w:rFonts w:hint="cs"/>
          <w:color w:val="000000" w:themeColor="text1"/>
          <w:rtl/>
        </w:rPr>
        <w:t>گلوتاتیون</w:t>
      </w:r>
      <w:r w:rsidRPr="000C5816">
        <w:rPr>
          <w:color w:val="000000" w:themeColor="text1"/>
          <w:rtl/>
        </w:rPr>
        <w:t xml:space="preserve">، سطح </w:t>
      </w:r>
      <w:r w:rsidRPr="000C5816">
        <w:rPr>
          <w:rFonts w:hint="cs"/>
          <w:color w:val="000000" w:themeColor="text1"/>
          <w:rtl/>
        </w:rPr>
        <w:t>مالون دی آلدهید به عنوان شاخص های استرس اکسیداتیو</w:t>
      </w:r>
      <w:r w:rsidRPr="000C5816">
        <w:rPr>
          <w:color w:val="000000" w:themeColor="text1"/>
          <w:rtl/>
        </w:rPr>
        <w:t xml:space="preserve">، </w:t>
      </w:r>
      <w:r w:rsidRPr="000C5816">
        <w:rPr>
          <w:rFonts w:hint="cs"/>
          <w:color w:val="000000" w:themeColor="text1"/>
          <w:rtl/>
        </w:rPr>
        <w:t xml:space="preserve">فیبروز ریوی </w:t>
      </w:r>
      <w:r w:rsidRPr="000C5816">
        <w:rPr>
          <w:rFonts w:hint="eastAsia"/>
          <w:color w:val="000000" w:themeColor="text1"/>
          <w:rtl/>
        </w:rPr>
        <w:t>،</w:t>
      </w:r>
      <w:r w:rsidRPr="000C5816">
        <w:rPr>
          <w:color w:val="000000" w:themeColor="text1"/>
          <w:rtl/>
        </w:rPr>
        <w:t xml:space="preserve"> فروپاش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پتانس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ل</w:t>
      </w:r>
      <w:r w:rsidRPr="000C5816">
        <w:rPr>
          <w:color w:val="000000" w:themeColor="text1"/>
          <w:rtl/>
        </w:rPr>
        <w:t xml:space="preserve"> غشا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(</w:t>
      </w:r>
      <w:r w:rsidRPr="000C5816">
        <w:rPr>
          <w:color w:val="000000" w:themeColor="text1"/>
        </w:rPr>
        <w:t>MMP</w:t>
      </w:r>
      <w:r w:rsidRPr="000C5816">
        <w:rPr>
          <w:color w:val="000000" w:themeColor="text1"/>
          <w:rtl/>
        </w:rPr>
        <w:t>)، کاهش فعال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</w:t>
      </w:r>
      <w:r w:rsidRPr="000C5816">
        <w:rPr>
          <w:color w:val="000000" w:themeColor="text1"/>
          <w:rtl/>
        </w:rPr>
        <w:t xml:space="preserve"> سوکس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نات</w:t>
      </w:r>
      <w:r w:rsidRPr="000C5816">
        <w:rPr>
          <w:color w:val="000000" w:themeColor="text1"/>
          <w:rtl/>
        </w:rPr>
        <w:t xml:space="preserve"> ده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دروژنازها</w:t>
      </w:r>
      <w:r w:rsidRPr="000C5816">
        <w:rPr>
          <w:color w:val="000000" w:themeColor="text1"/>
          <w:rtl/>
        </w:rPr>
        <w:t xml:space="preserve"> (</w:t>
      </w:r>
      <w:r w:rsidRPr="000C5816">
        <w:rPr>
          <w:color w:val="000000" w:themeColor="text1"/>
        </w:rPr>
        <w:t>SDH</w:t>
      </w:r>
      <w:r w:rsidRPr="000C5816">
        <w:rPr>
          <w:color w:val="000000" w:themeColor="text1"/>
          <w:rtl/>
        </w:rPr>
        <w:t>) و ناهنجار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ه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ستوپاتولوژ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ک</w:t>
      </w:r>
      <w:r w:rsidRPr="000C5816">
        <w:rPr>
          <w:color w:val="000000" w:themeColor="text1"/>
          <w:rtl/>
        </w:rPr>
        <w:t xml:space="preserve"> </w:t>
      </w:r>
      <w:r w:rsidRPr="000C5816">
        <w:rPr>
          <w:rFonts w:hint="cs"/>
          <w:color w:val="000000" w:themeColor="text1"/>
          <w:rtl/>
        </w:rPr>
        <w:t>یافت ریه</w:t>
      </w:r>
      <w:r w:rsidRPr="000C5816">
        <w:rPr>
          <w:color w:val="000000" w:themeColor="text1"/>
          <w:rtl/>
        </w:rPr>
        <w:t xml:space="preserve"> شد. در حال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که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ها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اگزوژن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توانند</w:t>
      </w:r>
      <w:r w:rsidRPr="000C5816">
        <w:rPr>
          <w:color w:val="000000" w:themeColor="text1"/>
          <w:rtl/>
        </w:rPr>
        <w:t xml:space="preserve"> تخل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ه</w:t>
      </w:r>
      <w:r w:rsidRPr="000C5816">
        <w:rPr>
          <w:color w:val="000000" w:themeColor="text1"/>
          <w:rtl/>
        </w:rPr>
        <w:t xml:space="preserve"> </w:t>
      </w:r>
      <w:r w:rsidRPr="000C5816">
        <w:rPr>
          <w:color w:val="000000" w:themeColor="text1"/>
        </w:rPr>
        <w:t>GSH</w:t>
      </w:r>
      <w:r w:rsidRPr="000C5816">
        <w:rPr>
          <w:color w:val="000000" w:themeColor="text1"/>
          <w:rtl/>
        </w:rPr>
        <w:t xml:space="preserve"> را مهار کنند، تول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</w:t>
      </w:r>
      <w:r w:rsidRPr="000C5816">
        <w:rPr>
          <w:color w:val="000000" w:themeColor="text1"/>
          <w:rtl/>
        </w:rPr>
        <w:t xml:space="preserve"> </w:t>
      </w:r>
      <w:r w:rsidRPr="000C5816">
        <w:rPr>
          <w:color w:val="000000" w:themeColor="text1"/>
        </w:rPr>
        <w:t>MDA</w:t>
      </w:r>
      <w:r w:rsidRPr="000C5816">
        <w:rPr>
          <w:color w:val="000000" w:themeColor="text1"/>
          <w:rtl/>
        </w:rPr>
        <w:t xml:space="preserve"> را کاهش دهند، فعال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</w:t>
      </w:r>
      <w:r w:rsidRPr="000C5816">
        <w:rPr>
          <w:color w:val="000000" w:themeColor="text1"/>
          <w:rtl/>
        </w:rPr>
        <w:t xml:space="preserve"> </w:t>
      </w:r>
      <w:r w:rsidRPr="000C5816">
        <w:rPr>
          <w:color w:val="000000" w:themeColor="text1"/>
        </w:rPr>
        <w:t>SDH</w:t>
      </w:r>
      <w:r w:rsidRPr="000C5816">
        <w:rPr>
          <w:color w:val="000000" w:themeColor="text1"/>
          <w:rtl/>
        </w:rPr>
        <w:t xml:space="preserve"> را بهبود بخشند، از از دست دادن </w:t>
      </w:r>
      <w:r w:rsidRPr="000C5816">
        <w:rPr>
          <w:color w:val="000000" w:themeColor="text1"/>
        </w:rPr>
        <w:t>MMP</w:t>
      </w:r>
      <w:r w:rsidRPr="000C5816">
        <w:rPr>
          <w:color w:val="000000" w:themeColor="text1"/>
          <w:rtl/>
        </w:rPr>
        <w:t xml:space="preserve"> و ناهنجار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ه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ستوپاتولوژ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ک</w:t>
      </w:r>
      <w:r w:rsidRPr="000C5816">
        <w:rPr>
          <w:color w:val="000000" w:themeColor="text1"/>
          <w:rtl/>
        </w:rPr>
        <w:t xml:space="preserve"> جلوگ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کنند.</w:t>
      </w:r>
    </w:p>
    <w:p w:rsidR="00845172" w:rsidRPr="005D14DC" w:rsidRDefault="00845172" w:rsidP="00845172">
      <w:pPr>
        <w:bidi/>
        <w:rPr>
          <w:color w:val="FF0000"/>
        </w:rPr>
      </w:pPr>
    </w:p>
    <w:p w:rsidR="00845172" w:rsidRPr="00A174D0" w:rsidRDefault="00845172" w:rsidP="0084517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A174D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موارد کاربرد نتایج طرح </w:t>
      </w:r>
    </w:p>
    <w:p w:rsidR="00845172" w:rsidRPr="000C5816" w:rsidRDefault="00845172" w:rsidP="00845172">
      <w:pPr>
        <w:bidi/>
        <w:ind w:left="360"/>
        <w:jc w:val="both"/>
        <w:rPr>
          <w:color w:val="000000" w:themeColor="text1"/>
          <w:rtl/>
        </w:rPr>
      </w:pPr>
      <w:r w:rsidRPr="000C5816">
        <w:rPr>
          <w:color w:val="000000" w:themeColor="text1"/>
          <w:rtl/>
        </w:rPr>
        <w:t>داده‌ها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ما اول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شواهد تجرب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مستق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م</w:t>
      </w:r>
      <w:r w:rsidRPr="000C5816">
        <w:rPr>
          <w:color w:val="000000" w:themeColor="text1"/>
          <w:rtl/>
        </w:rPr>
        <w:t xml:space="preserve"> را ارائه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دهند</w:t>
      </w:r>
      <w:r w:rsidRPr="000C5816">
        <w:rPr>
          <w:color w:val="000000" w:themeColor="text1"/>
          <w:rtl/>
        </w:rPr>
        <w:t xml:space="preserve"> که تزر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ق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اگزوژن به خون قادر به بهبود سم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</w:t>
      </w:r>
      <w:r w:rsidRPr="000C5816">
        <w:rPr>
          <w:color w:val="000000" w:themeColor="text1"/>
          <w:rtl/>
        </w:rPr>
        <w:t xml:space="preserve"> 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و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ناش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از بلئوما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در موش‌ها است. 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افته‌ها</w:t>
      </w:r>
      <w:r w:rsidRPr="000C5816">
        <w:rPr>
          <w:color w:val="000000" w:themeColor="text1"/>
          <w:rtl/>
        </w:rPr>
        <w:t xml:space="preserve"> تأ</w:t>
      </w:r>
      <w:r w:rsidRPr="000C5816">
        <w:rPr>
          <w:rFonts w:hint="cs"/>
          <w:color w:val="000000" w:themeColor="text1"/>
          <w:rtl/>
        </w:rPr>
        <w:t>یی</w:t>
      </w:r>
      <w:r w:rsidRPr="000C5816">
        <w:rPr>
          <w:rFonts w:hint="eastAsia"/>
          <w:color w:val="000000" w:themeColor="text1"/>
          <w:rtl/>
        </w:rPr>
        <w:t>د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کنند</w:t>
      </w:r>
      <w:r w:rsidRPr="000C5816">
        <w:rPr>
          <w:color w:val="000000" w:themeColor="text1"/>
          <w:rtl/>
        </w:rPr>
        <w:t xml:space="preserve"> که پ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وند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</w:t>
      </w:r>
      <w:r w:rsidRPr="000C5816">
        <w:rPr>
          <w:rFonts w:hint="cs"/>
          <w:color w:val="000000" w:themeColor="text1"/>
          <w:rtl/>
        </w:rPr>
        <w:t>ی‌</w:t>
      </w:r>
      <w:r w:rsidRPr="000C5816">
        <w:rPr>
          <w:rFonts w:hint="eastAsia"/>
          <w:color w:val="000000" w:themeColor="text1"/>
          <w:rtl/>
        </w:rPr>
        <w:t>تواند</w:t>
      </w:r>
      <w:r w:rsidRPr="000C5816">
        <w:rPr>
          <w:color w:val="000000" w:themeColor="text1"/>
          <w:rtl/>
        </w:rPr>
        <w:t xml:space="preserve"> 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ک</w:t>
      </w:r>
      <w:r w:rsidRPr="000C5816">
        <w:rPr>
          <w:color w:val="000000" w:themeColor="text1"/>
          <w:rtl/>
        </w:rPr>
        <w:t xml:space="preserve"> استراتژ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درمان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دوارکننده</w:t>
      </w:r>
      <w:r w:rsidRPr="000C5816">
        <w:rPr>
          <w:color w:val="000000" w:themeColor="text1"/>
          <w:rtl/>
        </w:rPr>
        <w:t xml:space="preserve"> برا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اختلال عملکرد م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توکندر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مرتبط با بلئوما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ن</w:t>
      </w:r>
      <w:r w:rsidRPr="000C5816">
        <w:rPr>
          <w:color w:val="000000" w:themeColor="text1"/>
          <w:rtl/>
        </w:rPr>
        <w:t xml:space="preserve"> و آس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ب</w:t>
      </w:r>
      <w:r w:rsidRPr="000C5816">
        <w:rPr>
          <w:color w:val="000000" w:themeColor="text1"/>
          <w:rtl/>
        </w:rPr>
        <w:t xml:space="preserve"> ر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rFonts w:hint="eastAsia"/>
          <w:color w:val="000000" w:themeColor="text1"/>
          <w:rtl/>
        </w:rPr>
        <w:t>و</w:t>
      </w:r>
      <w:r w:rsidRPr="000C5816">
        <w:rPr>
          <w:rFonts w:hint="cs"/>
          <w:color w:val="000000" w:themeColor="text1"/>
          <w:rtl/>
        </w:rPr>
        <w:t>ی</w:t>
      </w:r>
      <w:r w:rsidRPr="000C5816">
        <w:rPr>
          <w:color w:val="000000" w:themeColor="text1"/>
          <w:rtl/>
        </w:rPr>
        <w:t xml:space="preserve"> باشد.</w:t>
      </w:r>
    </w:p>
    <w:p w:rsidR="00845172" w:rsidRDefault="00845172" w:rsidP="00845172">
      <w:pPr>
        <w:bidi/>
        <w:rPr>
          <w:b/>
          <w:bCs/>
          <w:rtl/>
        </w:rPr>
      </w:pPr>
    </w:p>
    <w:p w:rsidR="00845172" w:rsidRDefault="00845172" w:rsidP="00845172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845172" w:rsidRPr="00A174D0" w:rsidRDefault="00845172" w:rsidP="0084517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A174D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درمان نوین برای آسیب های ریوی ناشی از داروی شیمی درمانی بلئومایسین </w:t>
      </w:r>
    </w:p>
    <w:p w:rsidR="00845172" w:rsidRPr="00A174D0" w:rsidRDefault="00845172" w:rsidP="0084517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راهکار جدید برای </w:t>
      </w:r>
      <w:r w:rsidRPr="00A174D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پیشگیری از عوارض ناخواسته شیمی درمانی </w:t>
      </w:r>
    </w:p>
    <w:p w:rsidR="00845172" w:rsidRDefault="00845172" w:rsidP="00845172">
      <w:pPr>
        <w:bidi/>
        <w:rPr>
          <w:b/>
          <w:bCs/>
        </w:rPr>
      </w:pPr>
    </w:p>
    <w:p w:rsidR="00845172" w:rsidRDefault="00845172" w:rsidP="00845172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845172" w:rsidRDefault="00845172" w:rsidP="00845172">
      <w:pPr>
        <w:bidi/>
        <w:rPr>
          <w:b/>
          <w:bCs/>
        </w:rPr>
      </w:pPr>
      <w:r>
        <w:rPr>
          <w:rFonts w:hint="cs"/>
          <w:b/>
          <w:bCs/>
          <w:rtl/>
        </w:rPr>
        <w:t>انجام مطالعات در فاز حیوانی و نیازمندی تکیمل این مشاهده ات در سایر مدل ها</w:t>
      </w:r>
    </w:p>
    <w:p w:rsidR="00845172" w:rsidRPr="00A2206A" w:rsidRDefault="00845172" w:rsidP="00845172">
      <w:pPr>
        <w:bidi/>
        <w:rPr>
          <w:b/>
          <w:bCs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:rsidR="00845172" w:rsidRPr="0097793B" w:rsidRDefault="00845172" w:rsidP="00845172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پزشکان، داروسا</w:t>
      </w:r>
      <w:r>
        <w:rPr>
          <w:rFonts w:hint="cs"/>
          <w:b/>
          <w:bCs/>
          <w:rtl/>
          <w:lang w:bidi="fa-IR"/>
        </w:rPr>
        <w:t>زا</w:t>
      </w:r>
      <w:r>
        <w:rPr>
          <w:rFonts w:hint="cs"/>
          <w:b/>
          <w:bCs/>
          <w:rtl/>
        </w:rPr>
        <w:t>ن و محققان علوم پایه</w:t>
      </w:r>
    </w:p>
    <w:p w:rsidR="00845172" w:rsidRDefault="00845172" w:rsidP="00845172">
      <w:pPr>
        <w:bidi/>
        <w:jc w:val="both"/>
        <w:rPr>
          <w:b/>
          <w:bCs/>
          <w:rtl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:rsidR="00845172" w:rsidRDefault="00845172" w:rsidP="0084517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برای کاهش سمیت داروها می تواند مفید باشد.</w:t>
      </w:r>
    </w:p>
    <w:p w:rsidR="00845172" w:rsidRDefault="00845172" w:rsidP="00845172">
      <w:pPr>
        <w:bidi/>
        <w:jc w:val="both"/>
        <w:rPr>
          <w:b/>
          <w:bCs/>
          <w:rtl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در صورتی که این طرح منتج به مقاله شده است لینک مقاله درج شود: </w:t>
      </w:r>
    </w:p>
    <w:p w:rsidR="00845172" w:rsidRDefault="00845172" w:rsidP="00845172">
      <w:pPr>
        <w:bidi/>
        <w:jc w:val="both"/>
        <w:rPr>
          <w:b/>
          <w:bCs/>
          <w:rtl/>
        </w:rPr>
      </w:pPr>
      <w:r w:rsidRPr="00B95705">
        <w:rPr>
          <w:rFonts w:ascii="Times New Roman" w:eastAsia="Times New Roman" w:hAnsi="Times New Roman" w:cs="B Zar"/>
          <w:szCs w:val="24"/>
        </w:rPr>
        <w:t>https://link.springer.com/article/10.1007/s10735-025-10386-7</w:t>
      </w:r>
    </w:p>
    <w:p w:rsidR="00845172" w:rsidRPr="00AA7CAA" w:rsidRDefault="00845172" w:rsidP="00845172">
      <w:pPr>
        <w:bidi/>
        <w:jc w:val="both"/>
        <w:rPr>
          <w:rtl/>
        </w:rPr>
      </w:pPr>
    </w:p>
    <w:p w:rsidR="00845172" w:rsidRDefault="00845172" w:rsidP="00845172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845172" w:rsidRDefault="00845172" w:rsidP="00845172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شماره تماس: 09120149124</w:t>
      </w:r>
    </w:p>
    <w:p w:rsidR="00845172" w:rsidRDefault="00845172" w:rsidP="00845172">
      <w:pPr>
        <w:bidi/>
        <w:jc w:val="both"/>
        <w:rPr>
          <w:rFonts w:hint="cs"/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ایمیل: </w:t>
      </w:r>
      <w:hyperlink r:id="rId5" w:history="1">
        <w:r w:rsidRPr="00100CB1">
          <w:rPr>
            <w:rStyle w:val="Hyperlink"/>
            <w:b/>
            <w:bCs/>
            <w:lang w:bidi="fa-IR"/>
          </w:rPr>
          <w:t>a.slimi@arums.ac.ir</w:t>
        </w:r>
      </w:hyperlink>
      <w:r>
        <w:rPr>
          <w:rFonts w:hint="cs"/>
          <w:b/>
          <w:bCs/>
          <w:rtl/>
          <w:lang w:bidi="fa-IR"/>
        </w:rPr>
        <w:t xml:space="preserve"> و </w:t>
      </w:r>
      <w:r>
        <w:rPr>
          <w:b/>
          <w:bCs/>
          <w:lang w:bidi="fa-IR"/>
        </w:rPr>
        <w:t>salimikd@yahoo.com</w:t>
      </w:r>
    </w:p>
    <w:p w:rsidR="00845172" w:rsidRPr="0097793B" w:rsidRDefault="00845172" w:rsidP="00845172">
      <w:pPr>
        <w:bidi/>
        <w:jc w:val="both"/>
        <w:rPr>
          <w:b/>
          <w:bCs/>
          <w:rtl/>
        </w:rPr>
      </w:pPr>
    </w:p>
    <w:p w:rsidR="00845172" w:rsidRPr="0066027C" w:rsidRDefault="00845172" w:rsidP="00845172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:rsidR="00845172" w:rsidRPr="00A174D0" w:rsidRDefault="00845172" w:rsidP="00845172">
      <w:pPr>
        <w:pStyle w:val="ListParagraph"/>
        <w:numPr>
          <w:ilvl w:val="0"/>
          <w:numId w:val="2"/>
        </w:numPr>
        <w:jc w:val="both"/>
        <w:rPr>
          <w:color w:val="000000" w:themeColor="text1"/>
          <w:lang w:bidi="fa-IR"/>
        </w:rPr>
      </w:pPr>
      <w:r w:rsidRPr="00A174D0">
        <w:rPr>
          <w:color w:val="000000" w:themeColor="text1"/>
          <w:lang w:bidi="fa-IR"/>
        </w:rPr>
        <w:t xml:space="preserve">Shao M, Cheng H, Li X, Qiu Y, Zhang Y, Chang Y, Fu J, Shen M, Xu X, Feng D (2024) Abnormal mitochondrial iron metabolism damages alveolar type II epithelial cells involved in </w:t>
      </w:r>
      <w:proofErr w:type="spellStart"/>
      <w:r w:rsidRPr="00A174D0">
        <w:rPr>
          <w:color w:val="000000" w:themeColor="text1"/>
          <w:lang w:bidi="fa-IR"/>
        </w:rPr>
        <w:t>bleomycininduced</w:t>
      </w:r>
      <w:proofErr w:type="spellEnd"/>
      <w:r w:rsidRPr="00A174D0">
        <w:rPr>
          <w:color w:val="000000" w:themeColor="text1"/>
          <w:lang w:bidi="fa-IR"/>
        </w:rPr>
        <w:t xml:space="preserve"> pulmonary fibrosis. Theranostics 14(7):2687</w:t>
      </w:r>
    </w:p>
    <w:p w:rsidR="00845172" w:rsidRPr="00A174D0" w:rsidRDefault="00845172" w:rsidP="00845172">
      <w:pPr>
        <w:pStyle w:val="ListParagraph"/>
        <w:numPr>
          <w:ilvl w:val="0"/>
          <w:numId w:val="2"/>
        </w:numPr>
        <w:jc w:val="both"/>
        <w:rPr>
          <w:color w:val="000000" w:themeColor="text1"/>
          <w:lang w:bidi="fa-IR"/>
        </w:rPr>
      </w:pPr>
      <w:r w:rsidRPr="00A174D0">
        <w:rPr>
          <w:color w:val="000000" w:themeColor="text1"/>
          <w:lang w:bidi="fa-IR"/>
        </w:rPr>
        <w:t xml:space="preserve">Shi X, Bai H, Zhao M, Li X, Sun X, Jiang H, Fu A (2018) Treatment of acetaminophen-induced liver injury with exogenous mitochondria in mice. </w:t>
      </w:r>
      <w:proofErr w:type="spellStart"/>
      <w:r w:rsidRPr="00A174D0">
        <w:rPr>
          <w:color w:val="000000" w:themeColor="text1"/>
          <w:lang w:bidi="fa-IR"/>
        </w:rPr>
        <w:t>Transl</w:t>
      </w:r>
      <w:proofErr w:type="spellEnd"/>
      <w:r w:rsidRPr="00A174D0">
        <w:rPr>
          <w:color w:val="000000" w:themeColor="text1"/>
          <w:lang w:bidi="fa-IR"/>
        </w:rPr>
        <w:t xml:space="preserve"> Res 196:31–41</w:t>
      </w:r>
    </w:p>
    <w:p w:rsidR="00845172" w:rsidRPr="00A174D0" w:rsidRDefault="00845172" w:rsidP="00845172">
      <w:pPr>
        <w:pStyle w:val="ListParagraph"/>
        <w:numPr>
          <w:ilvl w:val="0"/>
          <w:numId w:val="2"/>
        </w:numPr>
        <w:jc w:val="both"/>
        <w:rPr>
          <w:color w:val="000000" w:themeColor="text1"/>
          <w:lang w:bidi="fa-IR"/>
        </w:rPr>
      </w:pPr>
      <w:r w:rsidRPr="00A174D0">
        <w:rPr>
          <w:color w:val="000000" w:themeColor="text1"/>
          <w:lang w:bidi="fa-IR"/>
        </w:rPr>
        <w:t>Shin H, Park S, Hong J, Baek A-R, Lee J, Kim D-J, Jang A-S, Chin SS, Jeong SH, Park S-W (2023) Overexpression of fatty acid synthase attenuates bleomycin induced lung fibrosis by restoring mitochondrial dysfunction in mice. Sci Rep 13(1):9044</w:t>
      </w:r>
    </w:p>
    <w:p w:rsidR="00845172" w:rsidRPr="00A174D0" w:rsidRDefault="00845172" w:rsidP="00845172">
      <w:pPr>
        <w:pStyle w:val="ListParagraph"/>
        <w:numPr>
          <w:ilvl w:val="0"/>
          <w:numId w:val="2"/>
        </w:numPr>
        <w:jc w:val="both"/>
        <w:rPr>
          <w:color w:val="000000" w:themeColor="text1"/>
          <w:lang w:bidi="fa-IR"/>
        </w:rPr>
      </w:pPr>
      <w:r w:rsidRPr="00A174D0">
        <w:rPr>
          <w:color w:val="000000" w:themeColor="text1"/>
          <w:lang w:bidi="fa-IR"/>
        </w:rPr>
        <w:t xml:space="preserve">Stephens OR, Grant D, Frimel M, </w:t>
      </w:r>
      <w:proofErr w:type="spellStart"/>
      <w:r w:rsidRPr="00A174D0">
        <w:rPr>
          <w:color w:val="000000" w:themeColor="text1"/>
          <w:lang w:bidi="fa-IR"/>
        </w:rPr>
        <w:t>Wanner</w:t>
      </w:r>
      <w:proofErr w:type="spellEnd"/>
      <w:r w:rsidRPr="00A174D0">
        <w:rPr>
          <w:color w:val="000000" w:themeColor="text1"/>
          <w:lang w:bidi="fa-IR"/>
        </w:rPr>
        <w:t xml:space="preserve"> N, Yin M, Willard B, Erzurum SC, </w:t>
      </w:r>
      <w:proofErr w:type="spellStart"/>
      <w:r w:rsidRPr="00A174D0">
        <w:rPr>
          <w:color w:val="000000" w:themeColor="text1"/>
          <w:lang w:bidi="fa-IR"/>
        </w:rPr>
        <w:t>Asosingh</w:t>
      </w:r>
      <w:proofErr w:type="spellEnd"/>
      <w:r w:rsidRPr="00A174D0">
        <w:rPr>
          <w:color w:val="000000" w:themeColor="text1"/>
          <w:lang w:bidi="fa-IR"/>
        </w:rPr>
        <w:t xml:space="preserve"> K (2020) Characterization and origins of cell-free mitochondria in healthy murine and human blood. Mitochondrion 54:102–112</w:t>
      </w:r>
    </w:p>
    <w:p w:rsidR="00845172" w:rsidRDefault="00845172" w:rsidP="00845172">
      <w:pPr>
        <w:bidi/>
        <w:rPr>
          <w:color w:val="FF0000"/>
          <w:rtl/>
          <w:lang w:bidi="fa-IR"/>
        </w:rPr>
      </w:pPr>
    </w:p>
    <w:p w:rsidR="00845172" w:rsidRPr="00E91CA9" w:rsidRDefault="00845172" w:rsidP="00845172">
      <w:pPr>
        <w:bidi/>
        <w:rPr>
          <w:color w:val="FF0000"/>
          <w:rtl/>
          <w:lang w:bidi="fa-IR"/>
        </w:rPr>
      </w:pPr>
    </w:p>
    <w:p w:rsidR="00D479EA" w:rsidRDefault="00D479EA" w:rsidP="00845172">
      <w:pPr>
        <w:bidi/>
      </w:pPr>
    </w:p>
    <w:sectPr w:rsidR="00D479EA" w:rsidSect="005A6AD7">
      <w:headerReference w:type="default" r:id="rId6"/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739" w:rsidRPr="007F6C51" w:rsidRDefault="00000000" w:rsidP="00AA6739">
    <w:pPr>
      <w:pStyle w:val="Footer"/>
      <w:bidi/>
      <w:rPr>
        <w:b/>
        <w:bCs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000000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EAC9E33" wp14:editId="1F3DEFFC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000000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000000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000000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000000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CD8"/>
    <w:multiLevelType w:val="hybridMultilevel"/>
    <w:tmpl w:val="DDEC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A0247"/>
    <w:multiLevelType w:val="hybridMultilevel"/>
    <w:tmpl w:val="C6CE56E8"/>
    <w:lvl w:ilvl="0" w:tplc="933AB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55274">
    <w:abstractNumId w:val="1"/>
  </w:num>
  <w:num w:numId="2" w16cid:durableId="1836652255">
    <w:abstractNumId w:val="2"/>
  </w:num>
  <w:num w:numId="3" w16cid:durableId="6906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2"/>
    <w:rsid w:val="000610B5"/>
    <w:rsid w:val="0009225B"/>
    <w:rsid w:val="00845172"/>
    <w:rsid w:val="00D479EA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B7AD"/>
  <w15:chartTrackingRefBased/>
  <w15:docId w15:val="{046D674E-C061-4F1D-ADCE-E398222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72"/>
    <w:rPr>
      <w:rFonts w:cs="B Nazani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10B5"/>
    <w:pPr>
      <w:keepNext/>
      <w:keepLines/>
      <w:spacing w:before="240" w:after="0"/>
      <w:outlineLvl w:val="0"/>
    </w:pPr>
    <w:rPr>
      <w:rFonts w:asciiTheme="minorBidi" w:eastAsiaTheme="majorEastAsia" w:hAnsiTheme="minorBidi" w:cstheme="majorHAns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0B5"/>
    <w:rPr>
      <w:rFonts w:asciiTheme="minorBidi" w:eastAsiaTheme="majorEastAsia" w:hAnsiTheme="minorBidi" w:cstheme="majorHAns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4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72"/>
    <w:rPr>
      <w:rFonts w:cs="B Nazanin"/>
      <w:sz w:val="24"/>
    </w:rPr>
  </w:style>
  <w:style w:type="paragraph" w:styleId="Footer">
    <w:name w:val="footer"/>
    <w:basedOn w:val="Normal"/>
    <w:link w:val="FooterChar"/>
    <w:uiPriority w:val="99"/>
    <w:unhideWhenUsed/>
    <w:rsid w:val="0084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72"/>
    <w:rPr>
      <w:rFonts w:cs="B Nazanin"/>
      <w:sz w:val="24"/>
    </w:rPr>
  </w:style>
  <w:style w:type="table" w:styleId="TableGrid">
    <w:name w:val="Table Grid"/>
    <w:basedOn w:val="TableNormal"/>
    <w:uiPriority w:val="39"/>
    <w:rsid w:val="00845172"/>
    <w:pPr>
      <w:spacing w:after="0" w:line="240" w:lineRule="auto"/>
    </w:pPr>
    <w:rPr>
      <w:rFonts w:cs="B Nazani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172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45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.slimi@arums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2026-03-08T07:42:00Z</dcterms:created>
  <dcterms:modified xsi:type="dcterms:W3CDTF">2026-03-08T08:48:00Z</dcterms:modified>
</cp:coreProperties>
</file>