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F0B5AA" w14:textId="68475460" w:rsidR="00F21F89" w:rsidRDefault="002F3851" w:rsidP="00E32033">
      <w:pPr>
        <w:bidi/>
        <w:rPr>
          <w:rtl/>
        </w:rPr>
      </w:pPr>
      <w:r w:rsidRPr="0066027C">
        <w:rPr>
          <w:b/>
          <w:bCs/>
          <w:rtl/>
        </w:rPr>
        <w:t>عنوان طرح تحقیقاتی</w:t>
      </w:r>
      <w:r w:rsidR="0097793B">
        <w:rPr>
          <w:rFonts w:hint="cs"/>
          <w:b/>
          <w:bCs/>
          <w:rtl/>
        </w:rPr>
        <w:t>:</w:t>
      </w:r>
      <w:r w:rsidR="00F21F89">
        <w:rPr>
          <w:rFonts w:hint="cs"/>
          <w:b/>
          <w:bCs/>
          <w:rtl/>
        </w:rPr>
        <w:t xml:space="preserve"> </w:t>
      </w:r>
    </w:p>
    <w:p w14:paraId="137CD626" w14:textId="5D1EA85D" w:rsidR="001869DC" w:rsidRPr="00444900" w:rsidRDefault="00444900" w:rsidP="001869DC">
      <w:pPr>
        <w:bidi/>
      </w:pPr>
      <w:r w:rsidRPr="00444900">
        <w:rPr>
          <w:rFonts w:ascii="Arial" w:hAnsi="Arial"/>
          <w:color w:val="222222"/>
          <w:shd w:val="clear" w:color="auto" w:fill="FFFFFF"/>
          <w:rtl/>
        </w:rPr>
        <w:t>بررسی ارتباط سلامت روان و هوش هیجانی با فرسودگی شغلی پرستاران بخش‌های روان و مراقبت‌های ویژه در بیمارستان‌های شهر اردبیل</w:t>
      </w:r>
    </w:p>
    <w:p w14:paraId="768746D1" w14:textId="208F8564" w:rsidR="002F3851" w:rsidRPr="0066027C" w:rsidRDefault="002F3851" w:rsidP="00E32033">
      <w:pPr>
        <w:bidi/>
        <w:rPr>
          <w:rFonts w:hint="cs"/>
          <w:b/>
          <w:bCs/>
          <w:rtl/>
          <w:lang w:bidi="fa-IR"/>
        </w:rPr>
      </w:pPr>
      <w:r w:rsidRPr="0066027C">
        <w:rPr>
          <w:b/>
          <w:bCs/>
          <w:rtl/>
        </w:rPr>
        <w:t>تاریخ خاتمه</w:t>
      </w:r>
      <w:r>
        <w:rPr>
          <w:rFonts w:hint="cs"/>
          <w:b/>
          <w:bCs/>
          <w:rtl/>
          <w:lang w:bidi="fa-IR"/>
        </w:rPr>
        <w:t xml:space="preserve"> طرح </w:t>
      </w:r>
      <w:r w:rsidR="0097793B">
        <w:rPr>
          <w:rFonts w:hint="cs"/>
          <w:b/>
          <w:bCs/>
          <w:rtl/>
          <w:lang w:bidi="fa-IR"/>
        </w:rPr>
        <w:t>:</w:t>
      </w:r>
      <w:r w:rsidR="00E23802">
        <w:rPr>
          <w:rFonts w:hint="cs"/>
          <w:b/>
          <w:bCs/>
          <w:rtl/>
          <w:lang w:bidi="fa-IR"/>
        </w:rPr>
        <w:t xml:space="preserve">  </w:t>
      </w:r>
      <w:r w:rsidR="001869DC">
        <w:rPr>
          <w:rFonts w:hint="cs"/>
          <w:b/>
          <w:bCs/>
          <w:rtl/>
          <w:lang w:bidi="fa-IR"/>
        </w:rPr>
        <w:t>20/1/1405</w:t>
      </w:r>
    </w:p>
    <w:p w14:paraId="4417E031" w14:textId="38E93B43" w:rsidR="001D2625" w:rsidRDefault="002F3851" w:rsidP="002F3851">
      <w:pPr>
        <w:bidi/>
        <w:rPr>
          <w:b/>
          <w:bCs/>
          <w:rtl/>
        </w:rPr>
      </w:pPr>
      <w:r w:rsidRPr="0066027C">
        <w:rPr>
          <w:b/>
          <w:bCs/>
          <w:rtl/>
        </w:rPr>
        <w:t>مجری یا محقق اصلی</w:t>
      </w:r>
      <w:r w:rsidR="00F95520">
        <w:rPr>
          <w:rFonts w:hint="cs"/>
          <w:b/>
          <w:bCs/>
          <w:rtl/>
        </w:rPr>
        <w:t xml:space="preserve"> و همکاران  با ذکر وابستگی هر فرد</w:t>
      </w:r>
      <w:r w:rsidR="0097793B">
        <w:rPr>
          <w:rFonts w:hint="cs"/>
          <w:b/>
          <w:bCs/>
          <w:rtl/>
        </w:rPr>
        <w:t>:</w:t>
      </w:r>
    </w:p>
    <w:p w14:paraId="14325F6A" w14:textId="35639F8D" w:rsidR="00D51317" w:rsidRPr="009068C0" w:rsidRDefault="001D2625" w:rsidP="0095697A">
      <w:pPr>
        <w:bidi/>
        <w:rPr>
          <w:sz w:val="22"/>
          <w:szCs w:val="20"/>
          <w:rtl/>
          <w:lang w:bidi="fa-IR"/>
        </w:rPr>
      </w:pPr>
      <w:r>
        <w:rPr>
          <w:rFonts w:hint="cs"/>
          <w:b/>
          <w:bCs/>
          <w:rtl/>
        </w:rPr>
        <w:t xml:space="preserve">  </w:t>
      </w:r>
      <w:r w:rsidRPr="00E23802">
        <w:rPr>
          <w:rFonts w:hint="cs"/>
          <w:b/>
          <w:bCs/>
          <w:rtl/>
        </w:rPr>
        <w:t>نویسنده اول</w:t>
      </w:r>
      <w:r w:rsidRPr="00D51317">
        <w:rPr>
          <w:rFonts w:hint="cs"/>
          <w:rtl/>
        </w:rPr>
        <w:t xml:space="preserve">: </w:t>
      </w:r>
      <w:r w:rsidR="009068C0">
        <w:rPr>
          <w:rFonts w:hint="cs"/>
          <w:rtl/>
          <w:lang w:bidi="fa-IR"/>
        </w:rPr>
        <w:t xml:space="preserve">مهسا جعفری، </w:t>
      </w:r>
      <w:r w:rsidR="009068C0" w:rsidRPr="009068C0">
        <w:rPr>
          <w:rFonts w:ascii="Times New Roman" w:eastAsia="Times New Roman" w:hAnsi="Times New Roman"/>
          <w:sz w:val="22"/>
          <w:rtl/>
          <w:lang w:bidi="fa-IR"/>
        </w:rPr>
        <w:t>گروه پرستار</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w:t>
      </w:r>
      <w:r w:rsidR="009068C0" w:rsidRPr="009068C0">
        <w:rPr>
          <w:rFonts w:ascii="Times New Roman" w:eastAsia="Times New Roman" w:hAnsi="Times New Roman"/>
          <w:sz w:val="22"/>
          <w:rtl/>
          <w:lang w:bidi="fa-IR"/>
        </w:rPr>
        <w:t xml:space="preserve"> موسسه آموزش سلامت مشگ</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ن</w:t>
      </w:r>
      <w:r w:rsidR="009068C0" w:rsidRPr="009068C0">
        <w:rPr>
          <w:rFonts w:ascii="Times New Roman" w:eastAsia="Times New Roman" w:hAnsi="Times New Roman"/>
          <w:sz w:val="22"/>
          <w:rtl/>
          <w:lang w:bidi="fa-IR"/>
        </w:rPr>
        <w:t xml:space="preserve"> شهر، دانشگاه علوم پزشک</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ران</w:t>
      </w:r>
    </w:p>
    <w:p w14:paraId="4049803A" w14:textId="0A21DB37" w:rsidR="00D51317" w:rsidRPr="009068C0" w:rsidRDefault="001D2625" w:rsidP="0095697A">
      <w:pPr>
        <w:bidi/>
        <w:ind w:left="720" w:hanging="720"/>
        <w:rPr>
          <w:sz w:val="22"/>
          <w:szCs w:val="20"/>
          <w:rtl/>
        </w:rPr>
      </w:pPr>
      <w:r w:rsidRPr="00D51317">
        <w:rPr>
          <w:rFonts w:hint="cs"/>
          <w:rtl/>
        </w:rPr>
        <w:t xml:space="preserve"> </w:t>
      </w:r>
      <w:r w:rsidRPr="00E23802">
        <w:rPr>
          <w:rFonts w:hint="cs"/>
          <w:b/>
          <w:bCs/>
          <w:rtl/>
        </w:rPr>
        <w:t>نو</w:t>
      </w:r>
      <w:r w:rsidR="00D51317" w:rsidRPr="00E23802">
        <w:rPr>
          <w:rFonts w:hint="cs"/>
          <w:b/>
          <w:bCs/>
          <w:rtl/>
        </w:rPr>
        <w:t>یسنده دوم</w:t>
      </w:r>
      <w:r w:rsidR="00D51317">
        <w:rPr>
          <w:rFonts w:hint="cs"/>
          <w:rtl/>
        </w:rPr>
        <w:t xml:space="preserve"> :</w:t>
      </w:r>
      <w:r w:rsidR="009068C0">
        <w:rPr>
          <w:rFonts w:hint="cs"/>
          <w:rtl/>
        </w:rPr>
        <w:t xml:space="preserve"> نصیب بابایی</w:t>
      </w:r>
      <w:r w:rsidR="009068C0" w:rsidRPr="009068C0">
        <w:rPr>
          <w:rFonts w:hint="cs"/>
          <w:sz w:val="22"/>
          <w:szCs w:val="20"/>
          <w:rtl/>
        </w:rPr>
        <w:t>،</w:t>
      </w:r>
      <w:r w:rsidR="009068C0" w:rsidRPr="009068C0">
        <w:rPr>
          <w:rFonts w:ascii="Times New Roman" w:eastAsia="Times New Roman" w:hAnsi="Times New Roman"/>
          <w:sz w:val="22"/>
          <w:rtl/>
          <w:lang w:bidi="fa-IR"/>
        </w:rPr>
        <w:t>گروه پرستار</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داخل</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w:t>
      </w:r>
      <w:r w:rsidR="009068C0" w:rsidRPr="009068C0">
        <w:rPr>
          <w:rFonts w:ascii="Times New Roman" w:eastAsia="Times New Roman" w:hAnsi="Times New Roman" w:hint="cs"/>
          <w:sz w:val="22"/>
          <w:rtl/>
          <w:lang w:bidi="fa-IR"/>
        </w:rPr>
        <w:t xml:space="preserve"> </w:t>
      </w:r>
      <w:r w:rsidR="009068C0" w:rsidRPr="009068C0">
        <w:rPr>
          <w:rFonts w:ascii="Times New Roman" w:eastAsia="Times New Roman" w:hAnsi="Times New Roman"/>
          <w:sz w:val="22"/>
          <w:rtl/>
          <w:lang w:bidi="fa-IR"/>
        </w:rPr>
        <w:t>جراح</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w:t>
      </w:r>
      <w:r w:rsidR="009068C0" w:rsidRPr="009068C0">
        <w:rPr>
          <w:rFonts w:ascii="Times New Roman" w:eastAsia="Times New Roman" w:hAnsi="Times New Roman"/>
          <w:sz w:val="22"/>
          <w:rtl/>
          <w:lang w:bidi="fa-IR"/>
        </w:rPr>
        <w:t xml:space="preserve"> دانشکده پرستار</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و ماما</w:t>
      </w:r>
      <w:r w:rsidR="009068C0" w:rsidRPr="009068C0">
        <w:rPr>
          <w:rFonts w:ascii="Times New Roman" w:eastAsia="Times New Roman" w:hAnsi="Times New Roman" w:hint="cs"/>
          <w:sz w:val="22"/>
          <w:rtl/>
          <w:lang w:bidi="fa-IR"/>
        </w:rPr>
        <w:t>یی</w:t>
      </w:r>
      <w:r w:rsidR="009068C0" w:rsidRPr="009068C0">
        <w:rPr>
          <w:rFonts w:ascii="Times New Roman" w:eastAsia="Times New Roman" w:hAnsi="Times New Roman" w:hint="eastAsia"/>
          <w:sz w:val="22"/>
          <w:rtl/>
          <w:lang w:bidi="fa-IR"/>
        </w:rPr>
        <w:t>،</w:t>
      </w:r>
      <w:r w:rsidR="009068C0" w:rsidRPr="009068C0">
        <w:rPr>
          <w:rFonts w:ascii="Times New Roman" w:eastAsia="Times New Roman" w:hAnsi="Times New Roman"/>
          <w:sz w:val="22"/>
          <w:rtl/>
          <w:lang w:bidi="fa-IR"/>
        </w:rPr>
        <w:t xml:space="preserve"> دانشگاه علوم پزشک</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ران</w:t>
      </w:r>
    </w:p>
    <w:p w14:paraId="649E0E89" w14:textId="64CCA54C" w:rsidR="00E32033" w:rsidRPr="009068C0" w:rsidRDefault="00E32033" w:rsidP="0095697A">
      <w:pPr>
        <w:bidi/>
        <w:rPr>
          <w:sz w:val="22"/>
          <w:szCs w:val="20"/>
          <w:rtl/>
        </w:rPr>
      </w:pPr>
      <w:r w:rsidRPr="00E32033">
        <w:rPr>
          <w:rFonts w:hint="cs"/>
          <w:b/>
          <w:bCs/>
          <w:rtl/>
        </w:rPr>
        <w:t>نویسنده سوم:</w:t>
      </w:r>
      <w:r>
        <w:rPr>
          <w:rFonts w:hint="cs"/>
          <w:rtl/>
        </w:rPr>
        <w:t xml:space="preserve"> </w:t>
      </w:r>
      <w:r w:rsidR="009068C0">
        <w:rPr>
          <w:rFonts w:hint="cs"/>
          <w:rtl/>
        </w:rPr>
        <w:t xml:space="preserve">نگین اسلام زاده، </w:t>
      </w:r>
      <w:r w:rsidR="009068C0" w:rsidRPr="009068C0">
        <w:rPr>
          <w:rFonts w:ascii="Times New Roman" w:eastAsia="Times New Roman" w:hAnsi="Times New Roman"/>
          <w:sz w:val="22"/>
          <w:rtl/>
          <w:lang w:bidi="fa-IR"/>
        </w:rPr>
        <w:t>گروه پرستار</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داخل</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w:t>
      </w:r>
      <w:r w:rsidR="009068C0" w:rsidRPr="009068C0">
        <w:rPr>
          <w:rFonts w:ascii="Times New Roman" w:eastAsia="Times New Roman" w:hAnsi="Times New Roman" w:hint="cs"/>
          <w:sz w:val="22"/>
          <w:rtl/>
          <w:lang w:bidi="fa-IR"/>
        </w:rPr>
        <w:t xml:space="preserve"> </w:t>
      </w:r>
      <w:r w:rsidR="009068C0" w:rsidRPr="009068C0">
        <w:rPr>
          <w:rFonts w:ascii="Times New Roman" w:eastAsia="Times New Roman" w:hAnsi="Times New Roman"/>
          <w:sz w:val="22"/>
          <w:rtl/>
          <w:lang w:bidi="fa-IR"/>
        </w:rPr>
        <w:t>جراح</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w:t>
      </w:r>
      <w:r w:rsidR="009068C0" w:rsidRPr="009068C0">
        <w:rPr>
          <w:rFonts w:ascii="Times New Roman" w:eastAsia="Times New Roman" w:hAnsi="Times New Roman"/>
          <w:sz w:val="22"/>
          <w:rtl/>
          <w:lang w:bidi="fa-IR"/>
        </w:rPr>
        <w:t xml:space="preserve"> دانشکده پرستار</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و ماما</w:t>
      </w:r>
      <w:r w:rsidR="009068C0" w:rsidRPr="009068C0">
        <w:rPr>
          <w:rFonts w:ascii="Times New Roman" w:eastAsia="Times New Roman" w:hAnsi="Times New Roman" w:hint="cs"/>
          <w:sz w:val="22"/>
          <w:rtl/>
          <w:lang w:bidi="fa-IR"/>
        </w:rPr>
        <w:t>یی</w:t>
      </w:r>
      <w:r w:rsidR="009068C0" w:rsidRPr="009068C0">
        <w:rPr>
          <w:rFonts w:ascii="Times New Roman" w:eastAsia="Times New Roman" w:hAnsi="Times New Roman" w:hint="eastAsia"/>
          <w:sz w:val="22"/>
          <w:rtl/>
          <w:lang w:bidi="fa-IR"/>
        </w:rPr>
        <w:t>،</w:t>
      </w:r>
      <w:r w:rsidR="009068C0" w:rsidRPr="009068C0">
        <w:rPr>
          <w:rFonts w:ascii="Times New Roman" w:eastAsia="Times New Roman" w:hAnsi="Times New Roman"/>
          <w:sz w:val="22"/>
          <w:rtl/>
          <w:lang w:bidi="fa-IR"/>
        </w:rPr>
        <w:t xml:space="preserve"> دانشگاه علوم پزشک</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ران</w:t>
      </w:r>
    </w:p>
    <w:p w14:paraId="32E8C59A" w14:textId="177B535F" w:rsidR="00E32033" w:rsidRPr="009068C0" w:rsidRDefault="00E32033" w:rsidP="0095697A">
      <w:pPr>
        <w:bidi/>
        <w:rPr>
          <w:rFonts w:hint="cs"/>
          <w:sz w:val="22"/>
          <w:szCs w:val="20"/>
          <w:rtl/>
        </w:rPr>
      </w:pPr>
      <w:r w:rsidRPr="00E32033">
        <w:rPr>
          <w:rFonts w:hint="cs"/>
          <w:b/>
          <w:bCs/>
          <w:rtl/>
        </w:rPr>
        <w:t>نویسنده چهارم:</w:t>
      </w:r>
      <w:r w:rsidRPr="00E32033">
        <w:rPr>
          <w:rFonts w:hint="cs"/>
          <w:rtl/>
        </w:rPr>
        <w:t xml:space="preserve"> </w:t>
      </w:r>
      <w:r w:rsidR="009068C0">
        <w:rPr>
          <w:rFonts w:hint="cs"/>
          <w:rtl/>
        </w:rPr>
        <w:t xml:space="preserve">کبری ولی پور، </w:t>
      </w:r>
      <w:r w:rsidR="009068C0" w:rsidRPr="009068C0">
        <w:rPr>
          <w:rFonts w:ascii="Times New Roman" w:eastAsia="Times New Roman" w:hAnsi="Times New Roman"/>
          <w:sz w:val="22"/>
          <w:rtl/>
          <w:lang w:bidi="fa-IR"/>
        </w:rPr>
        <w:t>کم</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ته</w:t>
      </w:r>
      <w:r w:rsidR="009068C0" w:rsidRPr="009068C0">
        <w:rPr>
          <w:rFonts w:ascii="Times New Roman" w:eastAsia="Times New Roman" w:hAnsi="Times New Roman"/>
          <w:sz w:val="22"/>
          <w:rtl/>
          <w:lang w:bidi="fa-IR"/>
        </w:rPr>
        <w:t xml:space="preserve"> تحق</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قات</w:t>
      </w:r>
      <w:r w:rsidR="009068C0" w:rsidRPr="009068C0">
        <w:rPr>
          <w:rFonts w:ascii="Times New Roman" w:eastAsia="Times New Roman" w:hAnsi="Times New Roman"/>
          <w:sz w:val="22"/>
          <w:rtl/>
          <w:lang w:bidi="fa-IR"/>
        </w:rPr>
        <w:t xml:space="preserve"> دانشجو</w:t>
      </w:r>
      <w:r w:rsidR="009068C0" w:rsidRPr="009068C0">
        <w:rPr>
          <w:rFonts w:ascii="Times New Roman" w:eastAsia="Times New Roman" w:hAnsi="Times New Roman" w:hint="cs"/>
          <w:sz w:val="22"/>
          <w:rtl/>
          <w:lang w:bidi="fa-IR"/>
        </w:rPr>
        <w:t>یی</w:t>
      </w:r>
      <w:r w:rsidR="009068C0" w:rsidRPr="009068C0">
        <w:rPr>
          <w:rFonts w:ascii="Times New Roman" w:eastAsia="Times New Roman" w:hAnsi="Times New Roman" w:hint="eastAsia"/>
          <w:sz w:val="22"/>
          <w:rtl/>
          <w:lang w:bidi="fa-IR"/>
        </w:rPr>
        <w:t>،</w:t>
      </w:r>
      <w:r w:rsidR="009068C0" w:rsidRPr="009068C0">
        <w:rPr>
          <w:rFonts w:ascii="Times New Roman" w:eastAsia="Times New Roman" w:hAnsi="Times New Roman"/>
          <w:sz w:val="22"/>
          <w:rtl/>
          <w:lang w:bidi="fa-IR"/>
        </w:rPr>
        <w:t xml:space="preserve"> موسسه آموزش سلامت مشگ</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ن</w:t>
      </w:r>
      <w:r w:rsidR="009068C0" w:rsidRPr="009068C0">
        <w:rPr>
          <w:rFonts w:ascii="Times New Roman" w:eastAsia="Times New Roman" w:hAnsi="Times New Roman"/>
          <w:sz w:val="22"/>
          <w:rtl/>
          <w:lang w:bidi="fa-IR"/>
        </w:rPr>
        <w:t xml:space="preserve"> شهر</w:t>
      </w:r>
      <w:r w:rsidR="009068C0" w:rsidRPr="009068C0">
        <w:rPr>
          <w:rFonts w:ascii="Times New Roman" w:eastAsia="Times New Roman" w:hAnsi="Times New Roman" w:hint="eastAsia"/>
          <w:sz w:val="22"/>
          <w:rtl/>
          <w:lang w:bidi="fa-IR"/>
        </w:rPr>
        <w:t xml:space="preserve"> ،</w:t>
      </w:r>
      <w:r w:rsidR="009068C0" w:rsidRPr="009068C0">
        <w:rPr>
          <w:rFonts w:ascii="Times New Roman" w:eastAsia="Times New Roman" w:hAnsi="Times New Roman"/>
          <w:sz w:val="22"/>
          <w:rtl/>
          <w:lang w:bidi="fa-IR"/>
        </w:rPr>
        <w:t xml:space="preserve"> دانشگاه علوم پزشک</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اردب</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ل،</w:t>
      </w:r>
      <w:r w:rsidR="009068C0" w:rsidRPr="009068C0">
        <w:rPr>
          <w:rFonts w:ascii="Times New Roman" w:eastAsia="Times New Roman" w:hAnsi="Times New Roman"/>
          <w:sz w:val="22"/>
          <w:rtl/>
          <w:lang w:bidi="fa-IR"/>
        </w:rPr>
        <w:t xml:space="preserve"> ا</w:t>
      </w:r>
      <w:r w:rsidR="009068C0" w:rsidRPr="009068C0">
        <w:rPr>
          <w:rFonts w:ascii="Times New Roman" w:eastAsia="Times New Roman" w:hAnsi="Times New Roman" w:hint="cs"/>
          <w:sz w:val="22"/>
          <w:rtl/>
          <w:lang w:bidi="fa-IR"/>
        </w:rPr>
        <w:t>ی</w:t>
      </w:r>
      <w:r w:rsidR="009068C0" w:rsidRPr="009068C0">
        <w:rPr>
          <w:rFonts w:ascii="Times New Roman" w:eastAsia="Times New Roman" w:hAnsi="Times New Roman" w:hint="eastAsia"/>
          <w:sz w:val="22"/>
          <w:rtl/>
          <w:lang w:bidi="fa-IR"/>
        </w:rPr>
        <w:t>ران</w:t>
      </w:r>
    </w:p>
    <w:p w14:paraId="19D94BAA" w14:textId="44F9138B" w:rsidR="009068C0" w:rsidRPr="009068C0" w:rsidRDefault="009068C0" w:rsidP="009068C0">
      <w:pPr>
        <w:bidi/>
        <w:rPr>
          <w:sz w:val="22"/>
          <w:szCs w:val="20"/>
          <w:rtl/>
        </w:rPr>
      </w:pPr>
      <w:r w:rsidRPr="009068C0">
        <w:rPr>
          <w:rFonts w:hint="cs"/>
          <w:b/>
          <w:bCs/>
          <w:rtl/>
        </w:rPr>
        <w:t>نویسنده پنجم:</w:t>
      </w:r>
      <w:r>
        <w:rPr>
          <w:rFonts w:hint="cs"/>
          <w:rtl/>
        </w:rPr>
        <w:t xml:space="preserve"> پیمان نودل، </w:t>
      </w:r>
      <w:r w:rsidRPr="009068C0">
        <w:rPr>
          <w:rFonts w:ascii="Times New Roman" w:eastAsia="Times New Roman" w:hAnsi="Times New Roman"/>
          <w:sz w:val="22"/>
          <w:rtl/>
          <w:lang w:bidi="fa-IR"/>
        </w:rPr>
        <w:t>کم</w:t>
      </w:r>
      <w:r w:rsidRPr="009068C0">
        <w:rPr>
          <w:rFonts w:ascii="Times New Roman" w:eastAsia="Times New Roman" w:hAnsi="Times New Roman" w:hint="cs"/>
          <w:sz w:val="22"/>
          <w:rtl/>
          <w:lang w:bidi="fa-IR"/>
        </w:rPr>
        <w:t>ی</w:t>
      </w:r>
      <w:r w:rsidRPr="009068C0">
        <w:rPr>
          <w:rFonts w:ascii="Times New Roman" w:eastAsia="Times New Roman" w:hAnsi="Times New Roman" w:hint="eastAsia"/>
          <w:sz w:val="22"/>
          <w:rtl/>
          <w:lang w:bidi="fa-IR"/>
        </w:rPr>
        <w:t>ته</w:t>
      </w:r>
      <w:r w:rsidRPr="009068C0">
        <w:rPr>
          <w:rFonts w:ascii="Times New Roman" w:eastAsia="Times New Roman" w:hAnsi="Times New Roman"/>
          <w:sz w:val="22"/>
          <w:rtl/>
          <w:lang w:bidi="fa-IR"/>
        </w:rPr>
        <w:t xml:space="preserve"> تحق</w:t>
      </w:r>
      <w:r w:rsidRPr="009068C0">
        <w:rPr>
          <w:rFonts w:ascii="Times New Roman" w:eastAsia="Times New Roman" w:hAnsi="Times New Roman" w:hint="cs"/>
          <w:sz w:val="22"/>
          <w:rtl/>
          <w:lang w:bidi="fa-IR"/>
        </w:rPr>
        <w:t>ی</w:t>
      </w:r>
      <w:r w:rsidRPr="009068C0">
        <w:rPr>
          <w:rFonts w:ascii="Times New Roman" w:eastAsia="Times New Roman" w:hAnsi="Times New Roman" w:hint="eastAsia"/>
          <w:sz w:val="22"/>
          <w:rtl/>
          <w:lang w:bidi="fa-IR"/>
        </w:rPr>
        <w:t>قات</w:t>
      </w:r>
      <w:r w:rsidRPr="009068C0">
        <w:rPr>
          <w:rFonts w:ascii="Times New Roman" w:eastAsia="Times New Roman" w:hAnsi="Times New Roman"/>
          <w:sz w:val="22"/>
          <w:rtl/>
          <w:lang w:bidi="fa-IR"/>
        </w:rPr>
        <w:t xml:space="preserve"> دانشجو</w:t>
      </w:r>
      <w:r w:rsidRPr="009068C0">
        <w:rPr>
          <w:rFonts w:ascii="Times New Roman" w:eastAsia="Times New Roman" w:hAnsi="Times New Roman" w:hint="cs"/>
          <w:sz w:val="22"/>
          <w:rtl/>
          <w:lang w:bidi="fa-IR"/>
        </w:rPr>
        <w:t>یی</w:t>
      </w:r>
      <w:r w:rsidRPr="009068C0">
        <w:rPr>
          <w:rFonts w:ascii="Times New Roman" w:eastAsia="Times New Roman" w:hAnsi="Times New Roman" w:hint="eastAsia"/>
          <w:sz w:val="22"/>
          <w:rtl/>
          <w:lang w:bidi="fa-IR"/>
        </w:rPr>
        <w:t>،</w:t>
      </w:r>
      <w:r w:rsidRPr="009068C0">
        <w:rPr>
          <w:rFonts w:ascii="Times New Roman" w:eastAsia="Times New Roman" w:hAnsi="Times New Roman"/>
          <w:sz w:val="22"/>
          <w:rtl/>
          <w:lang w:bidi="fa-IR"/>
        </w:rPr>
        <w:t xml:space="preserve"> موسسه آموزش سلامت مشگ</w:t>
      </w:r>
      <w:r w:rsidRPr="009068C0">
        <w:rPr>
          <w:rFonts w:ascii="Times New Roman" w:eastAsia="Times New Roman" w:hAnsi="Times New Roman" w:hint="cs"/>
          <w:sz w:val="22"/>
          <w:rtl/>
          <w:lang w:bidi="fa-IR"/>
        </w:rPr>
        <w:t>ی</w:t>
      </w:r>
      <w:r w:rsidRPr="009068C0">
        <w:rPr>
          <w:rFonts w:ascii="Times New Roman" w:eastAsia="Times New Roman" w:hAnsi="Times New Roman" w:hint="eastAsia"/>
          <w:sz w:val="22"/>
          <w:rtl/>
          <w:lang w:bidi="fa-IR"/>
        </w:rPr>
        <w:t>ن</w:t>
      </w:r>
      <w:r w:rsidRPr="009068C0">
        <w:rPr>
          <w:rFonts w:ascii="Times New Roman" w:eastAsia="Times New Roman" w:hAnsi="Times New Roman"/>
          <w:sz w:val="22"/>
          <w:rtl/>
          <w:lang w:bidi="fa-IR"/>
        </w:rPr>
        <w:t xml:space="preserve"> شهر</w:t>
      </w:r>
      <w:r w:rsidRPr="009068C0">
        <w:rPr>
          <w:rFonts w:ascii="Times New Roman" w:eastAsia="Times New Roman" w:hAnsi="Times New Roman" w:hint="eastAsia"/>
          <w:sz w:val="22"/>
          <w:rtl/>
          <w:lang w:bidi="fa-IR"/>
        </w:rPr>
        <w:t xml:space="preserve"> ،</w:t>
      </w:r>
      <w:r w:rsidRPr="009068C0">
        <w:rPr>
          <w:rFonts w:ascii="Times New Roman" w:eastAsia="Times New Roman" w:hAnsi="Times New Roman"/>
          <w:sz w:val="22"/>
          <w:rtl/>
          <w:lang w:bidi="fa-IR"/>
        </w:rPr>
        <w:t xml:space="preserve"> دانشگاه علوم پزشک</w:t>
      </w:r>
      <w:r w:rsidRPr="009068C0">
        <w:rPr>
          <w:rFonts w:ascii="Times New Roman" w:eastAsia="Times New Roman" w:hAnsi="Times New Roman" w:hint="cs"/>
          <w:sz w:val="22"/>
          <w:rtl/>
          <w:lang w:bidi="fa-IR"/>
        </w:rPr>
        <w:t>ی</w:t>
      </w:r>
      <w:r w:rsidRPr="009068C0">
        <w:rPr>
          <w:rFonts w:ascii="Times New Roman" w:eastAsia="Times New Roman" w:hAnsi="Times New Roman"/>
          <w:sz w:val="22"/>
          <w:rtl/>
          <w:lang w:bidi="fa-IR"/>
        </w:rPr>
        <w:t xml:space="preserve"> اردب</w:t>
      </w:r>
      <w:r w:rsidRPr="009068C0">
        <w:rPr>
          <w:rFonts w:ascii="Times New Roman" w:eastAsia="Times New Roman" w:hAnsi="Times New Roman" w:hint="cs"/>
          <w:sz w:val="22"/>
          <w:rtl/>
          <w:lang w:bidi="fa-IR"/>
        </w:rPr>
        <w:t>ی</w:t>
      </w:r>
      <w:r w:rsidRPr="009068C0">
        <w:rPr>
          <w:rFonts w:ascii="Times New Roman" w:eastAsia="Times New Roman" w:hAnsi="Times New Roman" w:hint="eastAsia"/>
          <w:sz w:val="22"/>
          <w:rtl/>
          <w:lang w:bidi="fa-IR"/>
        </w:rPr>
        <w:t>ل،</w:t>
      </w:r>
      <w:r w:rsidRPr="009068C0">
        <w:rPr>
          <w:rFonts w:ascii="Times New Roman" w:eastAsia="Times New Roman" w:hAnsi="Times New Roman"/>
          <w:sz w:val="22"/>
          <w:rtl/>
          <w:lang w:bidi="fa-IR"/>
        </w:rPr>
        <w:t xml:space="preserve"> اردب</w:t>
      </w:r>
      <w:r w:rsidRPr="009068C0">
        <w:rPr>
          <w:rFonts w:ascii="Times New Roman" w:eastAsia="Times New Roman" w:hAnsi="Times New Roman" w:hint="cs"/>
          <w:sz w:val="22"/>
          <w:rtl/>
          <w:lang w:bidi="fa-IR"/>
        </w:rPr>
        <w:t>ی</w:t>
      </w:r>
      <w:r w:rsidRPr="009068C0">
        <w:rPr>
          <w:rFonts w:ascii="Times New Roman" w:eastAsia="Times New Roman" w:hAnsi="Times New Roman" w:hint="eastAsia"/>
          <w:sz w:val="22"/>
          <w:rtl/>
          <w:lang w:bidi="fa-IR"/>
        </w:rPr>
        <w:t>ل،</w:t>
      </w:r>
      <w:r w:rsidRPr="009068C0">
        <w:rPr>
          <w:rFonts w:ascii="Times New Roman" w:eastAsia="Times New Roman" w:hAnsi="Times New Roman"/>
          <w:sz w:val="22"/>
          <w:rtl/>
          <w:lang w:bidi="fa-IR"/>
        </w:rPr>
        <w:t xml:space="preserve"> ا</w:t>
      </w:r>
      <w:r w:rsidRPr="009068C0">
        <w:rPr>
          <w:rFonts w:ascii="Times New Roman" w:eastAsia="Times New Roman" w:hAnsi="Times New Roman" w:hint="cs"/>
          <w:sz w:val="22"/>
          <w:rtl/>
          <w:lang w:bidi="fa-IR"/>
        </w:rPr>
        <w:t>ی</w:t>
      </w:r>
      <w:r w:rsidRPr="009068C0">
        <w:rPr>
          <w:rFonts w:ascii="Times New Roman" w:eastAsia="Times New Roman" w:hAnsi="Times New Roman" w:hint="eastAsia"/>
          <w:sz w:val="22"/>
          <w:rtl/>
          <w:lang w:bidi="fa-IR"/>
        </w:rPr>
        <w:t>ران</w:t>
      </w:r>
    </w:p>
    <w:p w14:paraId="3EB4AD3F" w14:textId="6F5785F8" w:rsidR="002F3851" w:rsidRPr="0082017A" w:rsidRDefault="001D2625" w:rsidP="0082017A">
      <w:pPr>
        <w:bidi/>
        <w:rPr>
          <w:sz w:val="22"/>
          <w:szCs w:val="20"/>
          <w:rtl/>
        </w:rPr>
      </w:pPr>
      <w:r w:rsidRPr="00E23802">
        <w:rPr>
          <w:rFonts w:hint="cs"/>
          <w:b/>
          <w:bCs/>
          <w:rtl/>
        </w:rPr>
        <w:t xml:space="preserve"> نویسنده مسئول</w:t>
      </w:r>
      <w:r w:rsidRPr="00D51317">
        <w:rPr>
          <w:rFonts w:hint="cs"/>
          <w:rtl/>
        </w:rPr>
        <w:t xml:space="preserve"> : </w:t>
      </w:r>
      <w:r w:rsidR="009068C0">
        <w:rPr>
          <w:rFonts w:hint="cs"/>
          <w:rtl/>
        </w:rPr>
        <w:t>نسرین مهرنوش،</w:t>
      </w:r>
      <w:r w:rsidR="0082017A">
        <w:rPr>
          <w:rFonts w:hint="cs"/>
          <w:rtl/>
        </w:rPr>
        <w:t xml:space="preserve"> </w:t>
      </w:r>
      <w:r w:rsidR="0082017A" w:rsidRPr="0082017A">
        <w:rPr>
          <w:rFonts w:ascii="Times New Roman" w:eastAsia="Times New Roman" w:hAnsi="Times New Roman"/>
          <w:sz w:val="22"/>
          <w:rtl/>
          <w:lang w:bidi="fa-IR"/>
        </w:rPr>
        <w:t>گروه پرستار</w:t>
      </w:r>
      <w:r w:rsidR="0082017A" w:rsidRPr="0082017A">
        <w:rPr>
          <w:rFonts w:ascii="Times New Roman" w:eastAsia="Times New Roman" w:hAnsi="Times New Roman" w:hint="cs"/>
          <w:sz w:val="22"/>
          <w:rtl/>
          <w:lang w:bidi="fa-IR"/>
        </w:rPr>
        <w:t>ی</w:t>
      </w:r>
      <w:r w:rsidR="0082017A" w:rsidRPr="0082017A">
        <w:rPr>
          <w:rFonts w:ascii="Times New Roman" w:eastAsia="Times New Roman" w:hAnsi="Times New Roman"/>
          <w:sz w:val="22"/>
          <w:rtl/>
          <w:lang w:bidi="fa-IR"/>
        </w:rPr>
        <w:t xml:space="preserve"> کودکان، دانشکده پرستار</w:t>
      </w:r>
      <w:r w:rsidR="0082017A" w:rsidRPr="0082017A">
        <w:rPr>
          <w:rFonts w:ascii="Times New Roman" w:eastAsia="Times New Roman" w:hAnsi="Times New Roman" w:hint="cs"/>
          <w:sz w:val="22"/>
          <w:rtl/>
          <w:lang w:bidi="fa-IR"/>
        </w:rPr>
        <w:t>ی</w:t>
      </w:r>
      <w:r w:rsidR="0082017A" w:rsidRPr="0082017A">
        <w:rPr>
          <w:rFonts w:ascii="Times New Roman" w:eastAsia="Times New Roman" w:hAnsi="Times New Roman"/>
          <w:sz w:val="22"/>
          <w:rtl/>
          <w:lang w:bidi="fa-IR"/>
        </w:rPr>
        <w:t xml:space="preserve"> و ماما</w:t>
      </w:r>
      <w:r w:rsidR="0082017A" w:rsidRPr="0082017A">
        <w:rPr>
          <w:rFonts w:ascii="Times New Roman" w:eastAsia="Times New Roman" w:hAnsi="Times New Roman" w:hint="cs"/>
          <w:sz w:val="22"/>
          <w:rtl/>
          <w:lang w:bidi="fa-IR"/>
        </w:rPr>
        <w:t>یی</w:t>
      </w:r>
      <w:r w:rsidR="0082017A" w:rsidRPr="0082017A">
        <w:rPr>
          <w:rFonts w:ascii="Times New Roman" w:eastAsia="Times New Roman" w:hAnsi="Times New Roman" w:hint="eastAsia"/>
          <w:sz w:val="22"/>
          <w:rtl/>
          <w:lang w:bidi="fa-IR"/>
        </w:rPr>
        <w:t>،</w:t>
      </w:r>
      <w:r w:rsidR="0082017A" w:rsidRPr="0082017A">
        <w:rPr>
          <w:rFonts w:ascii="Times New Roman" w:eastAsia="Times New Roman" w:hAnsi="Times New Roman"/>
          <w:sz w:val="22"/>
          <w:rtl/>
          <w:lang w:bidi="fa-IR"/>
        </w:rPr>
        <w:t xml:space="preserve"> دانشگاه علوم پزشک</w:t>
      </w:r>
      <w:r w:rsidR="0082017A" w:rsidRPr="0082017A">
        <w:rPr>
          <w:rFonts w:ascii="Times New Roman" w:eastAsia="Times New Roman" w:hAnsi="Times New Roman" w:hint="cs"/>
          <w:sz w:val="22"/>
          <w:rtl/>
          <w:lang w:bidi="fa-IR"/>
        </w:rPr>
        <w:t>ی</w:t>
      </w:r>
      <w:r w:rsidR="0082017A" w:rsidRPr="0082017A">
        <w:rPr>
          <w:rFonts w:ascii="Times New Roman" w:eastAsia="Times New Roman" w:hAnsi="Times New Roman"/>
          <w:sz w:val="22"/>
          <w:rtl/>
          <w:lang w:bidi="fa-IR"/>
        </w:rPr>
        <w:t xml:space="preserve"> اردب</w:t>
      </w:r>
      <w:r w:rsidR="0082017A" w:rsidRPr="0082017A">
        <w:rPr>
          <w:rFonts w:ascii="Times New Roman" w:eastAsia="Times New Roman" w:hAnsi="Times New Roman" w:hint="cs"/>
          <w:sz w:val="22"/>
          <w:rtl/>
          <w:lang w:bidi="fa-IR"/>
        </w:rPr>
        <w:t>ی</w:t>
      </w:r>
      <w:r w:rsidR="0082017A" w:rsidRPr="0082017A">
        <w:rPr>
          <w:rFonts w:ascii="Times New Roman" w:eastAsia="Times New Roman" w:hAnsi="Times New Roman" w:hint="eastAsia"/>
          <w:sz w:val="22"/>
          <w:rtl/>
          <w:lang w:bidi="fa-IR"/>
        </w:rPr>
        <w:t>ل،</w:t>
      </w:r>
      <w:r w:rsidR="0082017A" w:rsidRPr="0082017A">
        <w:rPr>
          <w:rFonts w:ascii="Times New Roman" w:eastAsia="Times New Roman" w:hAnsi="Times New Roman"/>
          <w:sz w:val="22"/>
          <w:rtl/>
          <w:lang w:bidi="fa-IR"/>
        </w:rPr>
        <w:t xml:space="preserve"> اردب</w:t>
      </w:r>
      <w:r w:rsidR="0082017A" w:rsidRPr="0082017A">
        <w:rPr>
          <w:rFonts w:ascii="Times New Roman" w:eastAsia="Times New Roman" w:hAnsi="Times New Roman" w:hint="cs"/>
          <w:sz w:val="22"/>
          <w:rtl/>
          <w:lang w:bidi="fa-IR"/>
        </w:rPr>
        <w:t>ی</w:t>
      </w:r>
      <w:r w:rsidR="0082017A" w:rsidRPr="0082017A">
        <w:rPr>
          <w:rFonts w:ascii="Times New Roman" w:eastAsia="Times New Roman" w:hAnsi="Times New Roman" w:hint="eastAsia"/>
          <w:sz w:val="22"/>
          <w:rtl/>
          <w:lang w:bidi="fa-IR"/>
        </w:rPr>
        <w:t>ل،</w:t>
      </w:r>
      <w:r w:rsidR="0082017A" w:rsidRPr="0082017A">
        <w:rPr>
          <w:rFonts w:ascii="Times New Roman" w:eastAsia="Times New Roman" w:hAnsi="Times New Roman"/>
          <w:sz w:val="22"/>
          <w:rtl/>
          <w:lang w:bidi="fa-IR"/>
        </w:rPr>
        <w:t xml:space="preserve"> ا</w:t>
      </w:r>
      <w:r w:rsidR="0082017A" w:rsidRPr="0082017A">
        <w:rPr>
          <w:rFonts w:ascii="Times New Roman" w:eastAsia="Times New Roman" w:hAnsi="Times New Roman" w:hint="cs"/>
          <w:sz w:val="22"/>
          <w:rtl/>
          <w:lang w:bidi="fa-IR"/>
        </w:rPr>
        <w:t>ی</w:t>
      </w:r>
      <w:r w:rsidR="0082017A" w:rsidRPr="0082017A">
        <w:rPr>
          <w:rFonts w:ascii="Times New Roman" w:eastAsia="Times New Roman" w:hAnsi="Times New Roman" w:hint="eastAsia"/>
          <w:sz w:val="22"/>
          <w:rtl/>
          <w:lang w:bidi="fa-IR"/>
        </w:rPr>
        <w:t>ران</w:t>
      </w:r>
    </w:p>
    <w:p w14:paraId="2F398475" w14:textId="4C9B41AA" w:rsidR="009068C0" w:rsidRPr="00D51317" w:rsidRDefault="009068C0" w:rsidP="009068C0">
      <w:pPr>
        <w:bidi/>
      </w:pPr>
      <w:r w:rsidRPr="00D163B5">
        <w:rPr>
          <w:rFonts w:ascii="Times New Roman" w:eastAsia="Times New Roman" w:hAnsi="Times New Roman" w:cs="B Lotus"/>
          <w:szCs w:val="24"/>
          <w:rtl/>
          <w:lang w:bidi="fa-IR"/>
        </w:rPr>
        <w:t>تلفن: ۰۹۱۴۱۵۳۶۲۰۵</w:t>
      </w:r>
      <w:r w:rsidRPr="00D163B5">
        <w:rPr>
          <w:rFonts w:ascii="Times New Roman" w:eastAsia="Times New Roman" w:hAnsi="Times New Roman" w:cs="B Lotus" w:hint="cs"/>
          <w:szCs w:val="24"/>
          <w:rtl/>
          <w:lang w:bidi="fa-IR"/>
        </w:rPr>
        <w:t xml:space="preserve">   </w:t>
      </w:r>
      <w:r w:rsidRPr="00D163B5">
        <w:rPr>
          <w:rFonts w:ascii="Times New Roman" w:eastAsia="Times New Roman" w:hAnsi="Times New Roman" w:cs="B Lotus" w:hint="eastAsia"/>
          <w:szCs w:val="24"/>
          <w:rtl/>
          <w:lang w:bidi="fa-IR"/>
        </w:rPr>
        <w:t>ا</w:t>
      </w:r>
      <w:r w:rsidRPr="00D163B5">
        <w:rPr>
          <w:rFonts w:ascii="Times New Roman" w:eastAsia="Times New Roman" w:hAnsi="Times New Roman" w:cs="B Lotus" w:hint="cs"/>
          <w:szCs w:val="24"/>
          <w:rtl/>
          <w:lang w:bidi="fa-IR"/>
        </w:rPr>
        <w:t>ی</w:t>
      </w:r>
      <w:r w:rsidRPr="00D163B5">
        <w:rPr>
          <w:rFonts w:ascii="Times New Roman" w:eastAsia="Times New Roman" w:hAnsi="Times New Roman" w:cs="B Lotus" w:hint="eastAsia"/>
          <w:szCs w:val="24"/>
          <w:rtl/>
          <w:lang w:bidi="fa-IR"/>
        </w:rPr>
        <w:t>م</w:t>
      </w:r>
      <w:r w:rsidRPr="00D163B5">
        <w:rPr>
          <w:rFonts w:ascii="Times New Roman" w:eastAsia="Times New Roman" w:hAnsi="Times New Roman" w:cs="B Lotus" w:hint="cs"/>
          <w:szCs w:val="24"/>
          <w:rtl/>
          <w:lang w:bidi="fa-IR"/>
        </w:rPr>
        <w:t>ی</w:t>
      </w:r>
      <w:r w:rsidRPr="00D163B5">
        <w:rPr>
          <w:rFonts w:ascii="Times New Roman" w:eastAsia="Times New Roman" w:hAnsi="Times New Roman" w:cs="B Lotus" w:hint="eastAsia"/>
          <w:szCs w:val="24"/>
          <w:rtl/>
          <w:lang w:bidi="fa-IR"/>
        </w:rPr>
        <w:t>ل</w:t>
      </w:r>
      <w:r w:rsidRPr="00D163B5">
        <w:rPr>
          <w:rFonts w:ascii="Times New Roman" w:eastAsia="Times New Roman" w:hAnsi="Times New Roman" w:cs="B Lotus"/>
          <w:szCs w:val="24"/>
          <w:rtl/>
          <w:lang w:bidi="fa-IR"/>
        </w:rPr>
        <w:t xml:space="preserve">: </w:t>
      </w:r>
      <w:r w:rsidRPr="00D163B5">
        <w:rPr>
          <w:rFonts w:ascii="Times New Roman" w:eastAsia="Times New Roman" w:hAnsi="Times New Roman" w:cs="B Lotus"/>
          <w:szCs w:val="24"/>
          <w:lang w:bidi="fa-IR"/>
        </w:rPr>
        <w:t>na.mehrnoush@gmail.com</w:t>
      </w:r>
    </w:p>
    <w:p w14:paraId="2891E666" w14:textId="77777777" w:rsidR="009E4F82" w:rsidRDefault="009E4F82" w:rsidP="002F3851">
      <w:pPr>
        <w:bidi/>
        <w:rPr>
          <w:b/>
          <w:bCs/>
          <w:rtl/>
        </w:rPr>
      </w:pPr>
    </w:p>
    <w:p w14:paraId="72F5008F" w14:textId="3269FF47" w:rsidR="002F3851" w:rsidRDefault="00FC1332" w:rsidP="00FC1332">
      <w:pPr>
        <w:bidi/>
        <w:jc w:val="both"/>
        <w:rPr>
          <w:b/>
          <w:bCs/>
          <w:rtl/>
        </w:rPr>
      </w:pPr>
      <w:r>
        <w:rPr>
          <w:rFonts w:hint="cs"/>
          <w:b/>
          <w:bCs/>
          <w:rtl/>
        </w:rPr>
        <w:t>عنوان پیام پژوهشی:</w:t>
      </w:r>
      <w:r w:rsidR="000D10D5">
        <w:rPr>
          <w:rFonts w:hint="cs"/>
          <w:b/>
          <w:bCs/>
          <w:rtl/>
        </w:rPr>
        <w:t xml:space="preserve"> </w:t>
      </w:r>
    </w:p>
    <w:p w14:paraId="709318A4" w14:textId="3396E8EB" w:rsidR="00F95520" w:rsidRPr="007B0ED7" w:rsidRDefault="007B0ED7" w:rsidP="00E71120">
      <w:pPr>
        <w:bidi/>
        <w:jc w:val="both"/>
        <w:rPr>
          <w:rtl/>
        </w:rPr>
      </w:pPr>
      <w:r w:rsidRPr="007B0ED7">
        <w:rPr>
          <w:rFonts w:ascii="Arial" w:hAnsi="Arial"/>
          <w:color w:val="222222"/>
          <w:shd w:val="clear" w:color="auto" w:fill="FFFFFF"/>
          <w:rtl/>
        </w:rPr>
        <w:t>رابطه هوش هیجانی و سلامت روان با فرسودگی شغلی در پرستاران بخش‌های ویژه و روانپزشکی</w:t>
      </w:r>
    </w:p>
    <w:p w14:paraId="5DADDD3C" w14:textId="59B191CC" w:rsidR="000D10D5" w:rsidRDefault="000D10D5" w:rsidP="00FC1332">
      <w:pPr>
        <w:bidi/>
        <w:rPr>
          <w:b/>
          <w:bCs/>
          <w:rtl/>
        </w:rPr>
      </w:pPr>
      <w:r>
        <w:rPr>
          <w:rFonts w:hint="cs"/>
          <w:b/>
          <w:bCs/>
          <w:rtl/>
        </w:rPr>
        <w:t xml:space="preserve">پیام کلیدی: </w:t>
      </w:r>
    </w:p>
    <w:p w14:paraId="421BA252" w14:textId="611DE2AE" w:rsidR="00FC1332" w:rsidRPr="007B0ED7" w:rsidRDefault="007B0ED7" w:rsidP="00FC1332">
      <w:pPr>
        <w:bidi/>
        <w:rPr>
          <w:rtl/>
        </w:rPr>
      </w:pPr>
      <w:r w:rsidRPr="007B0ED7">
        <w:rPr>
          <w:rFonts w:ascii="Arial" w:hAnsi="Arial"/>
          <w:color w:val="222222"/>
          <w:shd w:val="clear" w:color="auto" w:fill="FFFFFF"/>
          <w:rtl/>
        </w:rPr>
        <w:t>در شرایط کاری پرتنش، هوش هیجانی بالاتر لزوماً به کاهش فرسودگی شغلی منجر نمی‌شود، بلکه می‌تواند با فرسودگی بیشتر همراه باشد. با این حال، بهبود سلامت روان به‌طور معناداری باعث کاهش فرسودگی شغلی می‌شود</w:t>
      </w:r>
      <w:r w:rsidRPr="007B0ED7">
        <w:rPr>
          <w:rFonts w:ascii="Arial" w:hAnsi="Arial"/>
          <w:color w:val="222222"/>
          <w:shd w:val="clear" w:color="auto" w:fill="FFFFFF"/>
        </w:rPr>
        <w:t>.</w:t>
      </w:r>
    </w:p>
    <w:p w14:paraId="0DB92006" w14:textId="065BF1D4" w:rsidR="00F95520" w:rsidRDefault="00FC1332" w:rsidP="00FC1332">
      <w:pPr>
        <w:bidi/>
        <w:rPr>
          <w:b/>
          <w:bCs/>
          <w:rtl/>
        </w:rPr>
      </w:pPr>
      <w:r>
        <w:rPr>
          <w:rFonts w:hint="cs"/>
          <w:b/>
          <w:bCs/>
          <w:rtl/>
        </w:rPr>
        <w:t>متن پیام پژوهشی:</w:t>
      </w:r>
    </w:p>
    <w:p w14:paraId="1058F47C" w14:textId="677C54F5" w:rsidR="007B0ED7" w:rsidRPr="002C389D" w:rsidRDefault="007B0ED7" w:rsidP="002C389D">
      <w:pPr>
        <w:bidi/>
        <w:jc w:val="both"/>
        <w:rPr>
          <w:sz w:val="22"/>
          <w:rtl/>
        </w:rPr>
      </w:pPr>
      <w:r w:rsidRPr="002C389D">
        <w:rPr>
          <w:rFonts w:hint="cs"/>
          <w:sz w:val="22"/>
          <w:rtl/>
        </w:rPr>
        <w:t>ا</w:t>
      </w:r>
      <w:r w:rsidRPr="002C389D">
        <w:rPr>
          <w:sz w:val="22"/>
          <w:rtl/>
        </w:rPr>
        <w:t>ین مطالعه توصیفی-همبستگی روی ۱۲۶ پرستار شاغل در بخش‌های روان و مراقبت‌های ویژه</w:t>
      </w:r>
      <w:r w:rsidRPr="002C389D">
        <w:rPr>
          <w:sz w:val="22"/>
        </w:rPr>
        <w:t>ICU, CCU)</w:t>
      </w:r>
      <w:r w:rsidRPr="002C389D">
        <w:rPr>
          <w:rFonts w:hint="cs"/>
          <w:sz w:val="22"/>
          <w:rtl/>
          <w:lang w:bidi="fa-IR"/>
        </w:rPr>
        <w:t xml:space="preserve"> </w:t>
      </w:r>
      <w:r w:rsidRPr="002C389D">
        <w:rPr>
          <w:sz w:val="22"/>
          <w:lang w:val="en-CA" w:bidi="fa-IR"/>
        </w:rPr>
        <w:t>(</w:t>
      </w:r>
      <w:r w:rsidRPr="002C389D">
        <w:rPr>
          <w:rFonts w:hint="cs"/>
          <w:sz w:val="22"/>
          <w:rtl/>
          <w:lang w:bidi="prs-AF"/>
        </w:rPr>
        <w:t xml:space="preserve"> </w:t>
      </w:r>
      <w:r w:rsidRPr="002C389D">
        <w:rPr>
          <w:sz w:val="22"/>
        </w:rPr>
        <w:t xml:space="preserve"> </w:t>
      </w:r>
      <w:r w:rsidRPr="002C389D">
        <w:rPr>
          <w:sz w:val="22"/>
          <w:rtl/>
        </w:rPr>
        <w:t>بیمارستان‌های</w:t>
      </w:r>
      <w:r w:rsidR="002C389D">
        <w:rPr>
          <w:rFonts w:hint="cs"/>
          <w:sz w:val="22"/>
          <w:rtl/>
        </w:rPr>
        <w:t xml:space="preserve"> شهر</w:t>
      </w:r>
      <w:r w:rsidRPr="002C389D">
        <w:rPr>
          <w:sz w:val="22"/>
          <w:rtl/>
        </w:rPr>
        <w:t xml:space="preserve"> اردبیل انجام شد. میانگین نمره فرسودگی شغلی نسبتاً بالا (۵/۹۰ از ۱۲۲)، هوش هیجانی نسبتاً بالا (۷/۱۱۶ از ۱۵۹) و سلامت روان در سطح متوسط (۳/۲۵ از ۷۰) گزارش شد. یافته‌ها نشان داد که بین فرسودگی شغلی و هوش هیجانی رابطه مثبت و </w:t>
      </w:r>
      <w:r w:rsidRPr="002C389D">
        <w:rPr>
          <w:rFonts w:hint="cs"/>
          <w:sz w:val="22"/>
          <w:rtl/>
        </w:rPr>
        <w:t xml:space="preserve">معنادار </w:t>
      </w:r>
      <w:r w:rsidRPr="002C389D">
        <w:rPr>
          <w:rFonts w:hint="cs"/>
          <w:sz w:val="22"/>
          <w:rtl/>
          <w:lang w:bidi="fa-IR"/>
        </w:rPr>
        <w:t>(005</w:t>
      </w:r>
      <w:r w:rsidRPr="002C389D">
        <w:rPr>
          <w:rFonts w:hint="cs"/>
          <w:sz w:val="22"/>
          <w:rtl/>
          <w:lang w:bidi="prs-AF"/>
        </w:rPr>
        <w:t xml:space="preserve">/۰= </w:t>
      </w:r>
      <w:r w:rsidRPr="002C389D">
        <w:rPr>
          <w:sz w:val="22"/>
          <w:lang w:val="en-CA" w:bidi="fa-IR"/>
        </w:rPr>
        <w:t xml:space="preserve"> , p</w:t>
      </w:r>
      <w:r w:rsidRPr="002C389D">
        <w:rPr>
          <w:rFonts w:hint="cs"/>
          <w:sz w:val="22"/>
          <w:rtl/>
          <w:lang w:bidi="fa-IR"/>
        </w:rPr>
        <w:t xml:space="preserve">247/0= </w:t>
      </w:r>
      <w:r w:rsidRPr="002C389D">
        <w:rPr>
          <w:sz w:val="22"/>
          <w:lang w:val="en-CA" w:bidi="fa-IR"/>
        </w:rPr>
        <w:t>r</w:t>
      </w:r>
      <w:r w:rsidRPr="002C389D">
        <w:rPr>
          <w:rFonts w:hint="cs"/>
          <w:sz w:val="22"/>
          <w:rtl/>
          <w:lang w:val="en-CA" w:bidi="fa-IR"/>
        </w:rPr>
        <w:t xml:space="preserve">) </w:t>
      </w:r>
      <w:r w:rsidRPr="002C389D">
        <w:rPr>
          <w:sz w:val="22"/>
          <w:rtl/>
        </w:rPr>
        <w:t>وجود دارد؛ یعنی پرستاران با فرسودگی بیشتر، هوش هیجانی بالاتری داشتند. همچنین بین فرسودگی و سلامت روان رابطه منفی و معنادار</w:t>
      </w:r>
      <w:r w:rsidRPr="002C389D">
        <w:rPr>
          <w:sz w:val="22"/>
        </w:rPr>
        <w:t xml:space="preserve"> </w:t>
      </w:r>
      <w:r w:rsidRPr="002C389D">
        <w:rPr>
          <w:rFonts w:hint="cs"/>
          <w:sz w:val="22"/>
          <w:rtl/>
          <w:lang w:bidi="fa-IR"/>
        </w:rPr>
        <w:t>(0001</w:t>
      </w:r>
      <w:r w:rsidRPr="002C389D">
        <w:rPr>
          <w:rFonts w:hint="cs"/>
          <w:sz w:val="22"/>
          <w:rtl/>
          <w:lang w:bidi="prs-AF"/>
        </w:rPr>
        <w:t xml:space="preserve">/۰= </w:t>
      </w:r>
      <w:r w:rsidRPr="002C389D">
        <w:rPr>
          <w:sz w:val="22"/>
          <w:lang w:val="en-CA" w:bidi="fa-IR"/>
        </w:rPr>
        <w:t xml:space="preserve"> , </w:t>
      </w:r>
      <w:r w:rsidRPr="002C389D">
        <w:rPr>
          <w:sz w:val="22"/>
          <w:lang w:val="en-CA" w:bidi="fa-IR"/>
        </w:rPr>
        <w:lastRenderedPageBreak/>
        <w:t>p</w:t>
      </w:r>
      <w:r w:rsidRPr="002C389D">
        <w:rPr>
          <w:rFonts w:hint="cs"/>
          <w:sz w:val="22"/>
          <w:rtl/>
          <w:lang w:bidi="fa-IR"/>
        </w:rPr>
        <w:t>406/0- =</w:t>
      </w:r>
      <w:r w:rsidRPr="002C389D">
        <w:rPr>
          <w:sz w:val="22"/>
          <w:lang w:val="en-CA" w:bidi="fa-IR"/>
        </w:rPr>
        <w:t>r</w:t>
      </w:r>
      <w:r w:rsidRPr="002C389D">
        <w:rPr>
          <w:rFonts w:hint="cs"/>
          <w:sz w:val="22"/>
          <w:rtl/>
          <w:lang w:val="en-CA" w:bidi="fa-IR"/>
        </w:rPr>
        <w:t>)</w:t>
      </w:r>
      <w:r w:rsidRPr="002C389D">
        <w:rPr>
          <w:sz w:val="22"/>
        </w:rPr>
        <w:t xml:space="preserve"> </w:t>
      </w:r>
      <w:r w:rsidRPr="002C389D">
        <w:rPr>
          <w:sz w:val="22"/>
          <w:rtl/>
        </w:rPr>
        <w:t>مشاهده شد؛ بدین معنا که با بهبود سلامت روان، فرسودگی کاهش می‌یابد. هوش هیجانی نیز با سلامت روان همبستگی مثبت داشت</w:t>
      </w:r>
      <w:r w:rsidRPr="002C389D">
        <w:rPr>
          <w:rFonts w:hint="cs"/>
          <w:sz w:val="22"/>
          <w:rtl/>
        </w:rPr>
        <w:t xml:space="preserve"> </w:t>
      </w:r>
      <w:r w:rsidR="00C77194" w:rsidRPr="002C389D">
        <w:rPr>
          <w:rFonts w:hint="cs"/>
          <w:sz w:val="22"/>
          <w:rtl/>
          <w:lang w:bidi="fa-IR"/>
        </w:rPr>
        <w:t>(015</w:t>
      </w:r>
      <w:r w:rsidR="00C77194" w:rsidRPr="002C389D">
        <w:rPr>
          <w:rFonts w:hint="cs"/>
          <w:sz w:val="22"/>
          <w:rtl/>
          <w:lang w:bidi="prs-AF"/>
        </w:rPr>
        <w:t xml:space="preserve">/۰= </w:t>
      </w:r>
      <w:r w:rsidR="00C77194" w:rsidRPr="002C389D">
        <w:rPr>
          <w:sz w:val="22"/>
          <w:lang w:val="en-CA" w:bidi="fa-IR"/>
        </w:rPr>
        <w:t xml:space="preserve"> , p</w:t>
      </w:r>
      <w:r w:rsidR="00C77194" w:rsidRPr="002C389D">
        <w:rPr>
          <w:rFonts w:hint="cs"/>
          <w:sz w:val="22"/>
          <w:rtl/>
          <w:lang w:bidi="fa-IR"/>
        </w:rPr>
        <w:t xml:space="preserve">217/0= </w:t>
      </w:r>
      <w:r w:rsidR="00C77194" w:rsidRPr="002C389D">
        <w:rPr>
          <w:sz w:val="22"/>
          <w:lang w:val="en-CA" w:bidi="fa-IR"/>
        </w:rPr>
        <w:t>r</w:t>
      </w:r>
      <w:r w:rsidR="00C77194" w:rsidRPr="002C389D">
        <w:rPr>
          <w:rFonts w:hint="cs"/>
          <w:sz w:val="22"/>
          <w:rtl/>
          <w:lang w:val="en-CA" w:bidi="fa-IR"/>
        </w:rPr>
        <w:t>)</w:t>
      </w:r>
      <w:r w:rsidRPr="002C389D">
        <w:rPr>
          <w:rFonts w:hint="cs"/>
          <w:sz w:val="22"/>
          <w:rtl/>
        </w:rPr>
        <w:t xml:space="preserve">  پرستاران </w:t>
      </w:r>
      <w:r w:rsidRPr="002C389D">
        <w:rPr>
          <w:sz w:val="22"/>
          <w:rtl/>
        </w:rPr>
        <w:t>بیمارستان‌های خصوصی و کارکنان شرکتی، سطح فرسودگی بالاتر و سلامت روان پایین‌تری داشتند</w:t>
      </w:r>
      <w:r w:rsidRPr="002C389D">
        <w:rPr>
          <w:sz w:val="22"/>
        </w:rPr>
        <w:t>.</w:t>
      </w:r>
    </w:p>
    <w:p w14:paraId="0DBA05E1" w14:textId="77777777" w:rsidR="00E32033" w:rsidRDefault="00E32033" w:rsidP="003A12DE">
      <w:pPr>
        <w:bidi/>
        <w:rPr>
          <w:rtl/>
        </w:rPr>
      </w:pPr>
    </w:p>
    <w:p w14:paraId="14170877" w14:textId="7C3638AC" w:rsidR="003A12DE" w:rsidRDefault="002F3851" w:rsidP="00E32033">
      <w:pPr>
        <w:bidi/>
        <w:rPr>
          <w:b/>
          <w:bCs/>
          <w:rtl/>
          <w:lang w:bidi="prs-AF"/>
        </w:rPr>
      </w:pPr>
      <w:r w:rsidRPr="0066027C">
        <w:rPr>
          <w:b/>
          <w:bCs/>
          <w:rtl/>
        </w:rPr>
        <w:t>تأثیرات و کاربردها</w:t>
      </w:r>
      <w:r>
        <w:rPr>
          <w:rFonts w:hint="cs"/>
          <w:b/>
          <w:bCs/>
          <w:rtl/>
        </w:rPr>
        <w:t xml:space="preserve">: </w:t>
      </w:r>
    </w:p>
    <w:p w14:paraId="47292A60" w14:textId="5FFCA227" w:rsidR="00C77194" w:rsidRPr="00C77194" w:rsidRDefault="00C77194" w:rsidP="00C77194">
      <w:pPr>
        <w:bidi/>
        <w:rPr>
          <w:rtl/>
          <w:lang w:bidi="prs-AF"/>
        </w:rPr>
      </w:pPr>
      <w:r w:rsidRPr="00C77194">
        <w:rPr>
          <w:rtl/>
        </w:rPr>
        <w:t>این یافته‌ها به مدیران پرستاری و سیاست‌گذاران نظام سلامت کمک می‌کند تا درک بهتری از نقش پیچیده هوش هیجانی در محیط‌های پراسترس داشته باشند و بر ارتقای سلامت روان به عنوان اولویت اصلی در کاهش فرسودگی تأکید کنند</w:t>
      </w:r>
      <w:r w:rsidRPr="00C77194">
        <w:rPr>
          <w:lang w:bidi="prs-AF"/>
        </w:rPr>
        <w:t>.</w:t>
      </w:r>
    </w:p>
    <w:p w14:paraId="393C1D01" w14:textId="4623DBD4" w:rsidR="00E32033" w:rsidRDefault="00E32033" w:rsidP="00E32033">
      <w:pPr>
        <w:bidi/>
        <w:rPr>
          <w:b/>
          <w:bCs/>
          <w:rtl/>
        </w:rPr>
      </w:pPr>
    </w:p>
    <w:p w14:paraId="0286FB0E" w14:textId="68B5277C" w:rsidR="00E32033" w:rsidRDefault="003A12DE" w:rsidP="00E32033">
      <w:pPr>
        <w:bidi/>
        <w:rPr>
          <w:rtl/>
        </w:rPr>
      </w:pPr>
      <w:r w:rsidRPr="003A12DE">
        <w:rPr>
          <w:b/>
          <w:bCs/>
          <w:rtl/>
        </w:rPr>
        <w:t>کاربرد در آموزش پرستار</w:t>
      </w:r>
      <w:r w:rsidRPr="003A12DE">
        <w:rPr>
          <w:rFonts w:hint="cs"/>
          <w:b/>
          <w:bCs/>
          <w:rtl/>
        </w:rPr>
        <w:t>ی</w:t>
      </w:r>
      <w:r w:rsidRPr="003A12DE">
        <w:rPr>
          <w:b/>
          <w:bCs/>
        </w:rPr>
        <w:t xml:space="preserve"> :</w:t>
      </w:r>
    </w:p>
    <w:p w14:paraId="3726CB39" w14:textId="77777777" w:rsidR="00C77194" w:rsidRPr="00C77194" w:rsidRDefault="00C77194" w:rsidP="00C77194">
      <w:pPr>
        <w:bidi/>
        <w:rPr>
          <w:szCs w:val="24"/>
        </w:rPr>
      </w:pPr>
      <w:r w:rsidRPr="00C77194">
        <w:rPr>
          <w:szCs w:val="24"/>
        </w:rPr>
        <w:t xml:space="preserve">· </w:t>
      </w:r>
      <w:r w:rsidRPr="00C77194">
        <w:rPr>
          <w:szCs w:val="24"/>
          <w:rtl/>
          <w:lang w:bidi="fa-IR"/>
        </w:rPr>
        <w:t>طراحی کارگاه‌های آموزشی کاربردی در زمینه مدیریت استرس، تاب‌آوری و خودمراقبتی روانی برای پرستاران بخش‌های ویژه و روان</w:t>
      </w:r>
      <w:r w:rsidRPr="00C77194">
        <w:rPr>
          <w:szCs w:val="24"/>
        </w:rPr>
        <w:t>.</w:t>
      </w:r>
    </w:p>
    <w:p w14:paraId="51A8FD58" w14:textId="10C0EE23" w:rsidR="003A12DE" w:rsidRPr="00C77194" w:rsidRDefault="00C77194" w:rsidP="00C77194">
      <w:pPr>
        <w:bidi/>
        <w:rPr>
          <w:rFonts w:hint="cs"/>
          <w:szCs w:val="24"/>
          <w:rtl/>
        </w:rPr>
      </w:pPr>
      <w:r w:rsidRPr="00C77194">
        <w:rPr>
          <w:szCs w:val="24"/>
        </w:rPr>
        <w:t xml:space="preserve">· </w:t>
      </w:r>
      <w:r w:rsidRPr="00C77194">
        <w:rPr>
          <w:szCs w:val="24"/>
          <w:rtl/>
          <w:lang w:bidi="fa-IR"/>
        </w:rPr>
        <w:t>گنجاندن مهارت‌های هوش هیجانی در دوره‌های ضمن‌خدمت، اما با تأکید بر اینکه این مهارت‌ها به‌تنهایی کافی نیستند و باید همراه با حمایت‌های سازمانی باشند</w:t>
      </w:r>
      <w:r w:rsidRPr="00C77194">
        <w:rPr>
          <w:szCs w:val="24"/>
        </w:rPr>
        <w:t>.</w:t>
      </w:r>
    </w:p>
    <w:p w14:paraId="7649F456" w14:textId="613BF443" w:rsidR="00A2206A" w:rsidRDefault="003A12DE" w:rsidP="00E32033">
      <w:pPr>
        <w:bidi/>
        <w:rPr>
          <w:rFonts w:hint="cs"/>
          <w:rtl/>
        </w:rPr>
      </w:pPr>
      <w:r w:rsidRPr="003A12DE">
        <w:rPr>
          <w:b/>
          <w:bCs/>
          <w:rtl/>
        </w:rPr>
        <w:t>کاربرد در مد</w:t>
      </w:r>
      <w:r w:rsidRPr="003A12DE">
        <w:rPr>
          <w:rFonts w:hint="cs"/>
          <w:b/>
          <w:bCs/>
          <w:rtl/>
        </w:rPr>
        <w:t>ی</w:t>
      </w:r>
      <w:r w:rsidRPr="003A12DE">
        <w:rPr>
          <w:rFonts w:hint="eastAsia"/>
          <w:b/>
          <w:bCs/>
          <w:rtl/>
        </w:rPr>
        <w:t>ر</w:t>
      </w:r>
      <w:r w:rsidRPr="003A12DE">
        <w:rPr>
          <w:rFonts w:hint="cs"/>
          <w:b/>
          <w:bCs/>
          <w:rtl/>
        </w:rPr>
        <w:t>ی</w:t>
      </w:r>
      <w:r w:rsidRPr="003A12DE">
        <w:rPr>
          <w:rFonts w:hint="eastAsia"/>
          <w:b/>
          <w:bCs/>
          <w:rtl/>
        </w:rPr>
        <w:t>ت</w:t>
      </w:r>
      <w:r w:rsidRPr="003A12DE">
        <w:rPr>
          <w:b/>
          <w:bCs/>
          <w:rtl/>
        </w:rPr>
        <w:t xml:space="preserve"> پرستار</w:t>
      </w:r>
      <w:r w:rsidRPr="003A12DE">
        <w:rPr>
          <w:rFonts w:hint="cs"/>
          <w:b/>
          <w:bCs/>
          <w:rtl/>
        </w:rPr>
        <w:t>ی</w:t>
      </w:r>
      <w:r>
        <w:rPr>
          <w:b/>
          <w:bCs/>
        </w:rPr>
        <w:t>:</w:t>
      </w:r>
      <w:r>
        <w:rPr>
          <w:rFonts w:hint="cs"/>
          <w:rtl/>
          <w:lang w:bidi="fa-IR"/>
        </w:rPr>
        <w:t xml:space="preserve"> </w:t>
      </w:r>
    </w:p>
    <w:p w14:paraId="419076EF" w14:textId="1C813864" w:rsidR="00C77194" w:rsidRPr="00C77194" w:rsidRDefault="00C77194" w:rsidP="00C77194">
      <w:pPr>
        <w:bidi/>
      </w:pPr>
      <w:r>
        <w:t>.</w:t>
      </w:r>
      <w:r w:rsidRPr="00C77194">
        <w:t> </w:t>
      </w:r>
      <w:r w:rsidRPr="00C77194">
        <w:rPr>
          <w:rtl/>
          <w:lang w:bidi="fa-IR"/>
        </w:rPr>
        <w:t>توجه ویژه به وضعیت استخدامی پرستاران (به ویژه کارکنان شرکتی) و کاهش ناامنی شغلی جهت ارتقای سلامت روان</w:t>
      </w:r>
    </w:p>
    <w:p w14:paraId="5E2F9241" w14:textId="23F581CC" w:rsidR="00C77194" w:rsidRPr="00C77194" w:rsidRDefault="00C77194" w:rsidP="00C77194">
      <w:pPr>
        <w:bidi/>
        <w:rPr>
          <w:rFonts w:hint="cs"/>
          <w:rtl/>
          <w:lang w:bidi="fa-IR"/>
        </w:rPr>
      </w:pPr>
      <w:r w:rsidRPr="00C77194">
        <w:t xml:space="preserve">· </w:t>
      </w:r>
      <w:r w:rsidRPr="00C77194">
        <w:rPr>
          <w:rtl/>
          <w:lang w:bidi="fa-IR"/>
        </w:rPr>
        <w:t>حمایت متمایز از پرستاران بیمارستان‌های خصوصی که فرسودگی بیشتری دارند، از طریق مشاوره روانشناختی و برنامه‌های کاهش بار کاری</w:t>
      </w:r>
    </w:p>
    <w:p w14:paraId="620AA2E0" w14:textId="77777777" w:rsidR="00C77194" w:rsidRPr="00C77194" w:rsidRDefault="00C77194" w:rsidP="00C77194">
      <w:pPr>
        <w:bidi/>
      </w:pPr>
      <w:r w:rsidRPr="00C77194">
        <w:t xml:space="preserve">· </w:t>
      </w:r>
      <w:r w:rsidRPr="00C77194">
        <w:rPr>
          <w:rtl/>
          <w:lang w:bidi="fa-IR"/>
        </w:rPr>
        <w:t>ایجاد سیستم‌های پایش دوره‌ای سلامت روان در بخش‌های روان و ویژه</w:t>
      </w:r>
    </w:p>
    <w:p w14:paraId="541698AA" w14:textId="77777777" w:rsidR="00C77194" w:rsidRDefault="00C77194" w:rsidP="00C77194">
      <w:pPr>
        <w:bidi/>
        <w:rPr>
          <w:rtl/>
        </w:rPr>
      </w:pPr>
    </w:p>
    <w:p w14:paraId="230D44B3" w14:textId="77777777" w:rsidR="00E32033" w:rsidRPr="003A12DE" w:rsidRDefault="00E32033" w:rsidP="00E32033">
      <w:pPr>
        <w:bidi/>
        <w:rPr>
          <w:b/>
          <w:bCs/>
        </w:rPr>
      </w:pPr>
    </w:p>
    <w:p w14:paraId="0043E031" w14:textId="1753C79C" w:rsidR="000C3919" w:rsidRDefault="00A2206A" w:rsidP="000C3919">
      <w:pPr>
        <w:bidi/>
        <w:rPr>
          <w:b/>
          <w:bCs/>
          <w:rtl/>
        </w:rPr>
      </w:pPr>
      <w:r w:rsidRPr="00A2206A">
        <w:rPr>
          <w:rFonts w:hint="cs"/>
          <w:b/>
          <w:bCs/>
          <w:rtl/>
        </w:rPr>
        <w:t xml:space="preserve">محدودیت‌های شواهد چه بودند؟ </w:t>
      </w:r>
    </w:p>
    <w:p w14:paraId="62D2207D" w14:textId="77777777" w:rsidR="00C77194" w:rsidRPr="00C77194" w:rsidRDefault="00C77194" w:rsidP="00C77194">
      <w:pPr>
        <w:bidi/>
        <w:rPr>
          <w:rtl/>
        </w:rPr>
      </w:pPr>
      <w:r w:rsidRPr="00C77194">
        <w:rPr>
          <w:rtl/>
          <w:lang w:bidi="fa-IR"/>
        </w:rPr>
        <w:t>۱</w:t>
      </w:r>
      <w:r w:rsidRPr="00C77194">
        <w:rPr>
          <w:lang w:bidi="fa-IR"/>
        </w:rPr>
        <w:t xml:space="preserve">. </w:t>
      </w:r>
      <w:r w:rsidRPr="00C77194">
        <w:rPr>
          <w:rFonts w:hint="cs"/>
          <w:rtl/>
          <w:lang w:bidi="fa-IR"/>
        </w:rPr>
        <w:t>طراحی</w:t>
      </w:r>
      <w:r w:rsidRPr="00C77194">
        <w:rPr>
          <w:rtl/>
          <w:lang w:bidi="fa-IR"/>
        </w:rPr>
        <w:t xml:space="preserve"> </w:t>
      </w:r>
      <w:r w:rsidRPr="00C77194">
        <w:rPr>
          <w:rFonts w:hint="cs"/>
          <w:rtl/>
          <w:lang w:bidi="fa-IR"/>
        </w:rPr>
        <w:t>مقطعی</w:t>
      </w:r>
      <w:r w:rsidRPr="00C77194">
        <w:rPr>
          <w:rtl/>
          <w:lang w:bidi="fa-IR"/>
        </w:rPr>
        <w:t xml:space="preserve"> </w:t>
      </w:r>
      <w:r w:rsidRPr="00C77194">
        <w:rPr>
          <w:rFonts w:hint="cs"/>
          <w:rtl/>
          <w:lang w:bidi="fa-IR"/>
        </w:rPr>
        <w:t>که</w:t>
      </w:r>
      <w:r w:rsidRPr="00C77194">
        <w:rPr>
          <w:rtl/>
          <w:lang w:bidi="fa-IR"/>
        </w:rPr>
        <w:t xml:space="preserve"> </w:t>
      </w:r>
      <w:r w:rsidRPr="00C77194">
        <w:rPr>
          <w:rFonts w:hint="cs"/>
          <w:rtl/>
          <w:lang w:bidi="fa-IR"/>
        </w:rPr>
        <w:t>امکان</w:t>
      </w:r>
      <w:r w:rsidRPr="00C77194">
        <w:rPr>
          <w:rtl/>
          <w:lang w:bidi="fa-IR"/>
        </w:rPr>
        <w:t xml:space="preserve"> </w:t>
      </w:r>
      <w:r w:rsidRPr="00C77194">
        <w:rPr>
          <w:rFonts w:hint="cs"/>
          <w:rtl/>
          <w:lang w:bidi="fa-IR"/>
        </w:rPr>
        <w:t>نتیجه‌گیری</w:t>
      </w:r>
      <w:r w:rsidRPr="00C77194">
        <w:rPr>
          <w:rtl/>
          <w:lang w:bidi="fa-IR"/>
        </w:rPr>
        <w:t xml:space="preserve"> </w:t>
      </w:r>
      <w:r w:rsidRPr="00C77194">
        <w:rPr>
          <w:rFonts w:hint="cs"/>
          <w:rtl/>
          <w:lang w:bidi="fa-IR"/>
        </w:rPr>
        <w:t>علی</w:t>
      </w:r>
      <w:r w:rsidRPr="00C77194">
        <w:rPr>
          <w:rtl/>
          <w:lang w:bidi="fa-IR"/>
        </w:rPr>
        <w:t xml:space="preserve"> </w:t>
      </w:r>
      <w:r w:rsidRPr="00C77194">
        <w:rPr>
          <w:rFonts w:hint="cs"/>
          <w:rtl/>
          <w:lang w:bidi="fa-IR"/>
        </w:rPr>
        <w:t>را</w:t>
      </w:r>
      <w:r w:rsidRPr="00C77194">
        <w:rPr>
          <w:rtl/>
          <w:lang w:bidi="fa-IR"/>
        </w:rPr>
        <w:t xml:space="preserve"> </w:t>
      </w:r>
      <w:r w:rsidRPr="00C77194">
        <w:rPr>
          <w:rFonts w:hint="cs"/>
          <w:rtl/>
          <w:lang w:bidi="fa-IR"/>
        </w:rPr>
        <w:t>نمی‌دهد</w:t>
      </w:r>
      <w:r w:rsidRPr="00C77194">
        <w:t>.</w:t>
      </w:r>
    </w:p>
    <w:p w14:paraId="323536D3" w14:textId="77777777" w:rsidR="00C77194" w:rsidRPr="00C77194" w:rsidRDefault="00C77194" w:rsidP="00C77194">
      <w:pPr>
        <w:bidi/>
        <w:rPr>
          <w:rtl/>
        </w:rPr>
      </w:pPr>
      <w:r w:rsidRPr="00C77194">
        <w:rPr>
          <w:rtl/>
          <w:lang w:bidi="fa-IR"/>
        </w:rPr>
        <w:t>۲</w:t>
      </w:r>
      <w:r w:rsidRPr="00C77194">
        <w:rPr>
          <w:lang w:bidi="fa-IR"/>
        </w:rPr>
        <w:t xml:space="preserve">. </w:t>
      </w:r>
      <w:r w:rsidRPr="00C77194">
        <w:rPr>
          <w:rFonts w:hint="cs"/>
          <w:rtl/>
          <w:lang w:bidi="fa-IR"/>
        </w:rPr>
        <w:t>استفاده</w:t>
      </w:r>
      <w:r w:rsidRPr="00C77194">
        <w:rPr>
          <w:rtl/>
          <w:lang w:bidi="fa-IR"/>
        </w:rPr>
        <w:t xml:space="preserve"> </w:t>
      </w:r>
      <w:r w:rsidRPr="00C77194">
        <w:rPr>
          <w:rFonts w:hint="cs"/>
          <w:rtl/>
          <w:lang w:bidi="fa-IR"/>
        </w:rPr>
        <w:t>از</w:t>
      </w:r>
      <w:r w:rsidRPr="00C77194">
        <w:rPr>
          <w:rtl/>
          <w:lang w:bidi="fa-IR"/>
        </w:rPr>
        <w:t xml:space="preserve"> </w:t>
      </w:r>
      <w:r w:rsidRPr="00C77194">
        <w:rPr>
          <w:rFonts w:hint="cs"/>
          <w:rtl/>
          <w:lang w:bidi="fa-IR"/>
        </w:rPr>
        <w:t>ابزارهای</w:t>
      </w:r>
      <w:r w:rsidRPr="00C77194">
        <w:rPr>
          <w:rtl/>
          <w:lang w:bidi="fa-IR"/>
        </w:rPr>
        <w:t xml:space="preserve"> </w:t>
      </w:r>
      <w:r w:rsidRPr="00C77194">
        <w:rPr>
          <w:rFonts w:hint="cs"/>
          <w:rtl/>
          <w:lang w:bidi="fa-IR"/>
        </w:rPr>
        <w:t>خودگزارش‌دهی</w:t>
      </w:r>
      <w:r w:rsidRPr="00C77194">
        <w:rPr>
          <w:rtl/>
          <w:lang w:bidi="fa-IR"/>
        </w:rPr>
        <w:t xml:space="preserve"> </w:t>
      </w:r>
      <w:r w:rsidRPr="00C77194">
        <w:rPr>
          <w:rFonts w:hint="cs"/>
          <w:rtl/>
          <w:lang w:bidi="fa-IR"/>
        </w:rPr>
        <w:t>که</w:t>
      </w:r>
      <w:r w:rsidRPr="00C77194">
        <w:rPr>
          <w:rtl/>
          <w:lang w:bidi="fa-IR"/>
        </w:rPr>
        <w:t xml:space="preserve"> </w:t>
      </w:r>
      <w:r w:rsidRPr="00C77194">
        <w:rPr>
          <w:rFonts w:hint="cs"/>
          <w:rtl/>
          <w:lang w:bidi="fa-IR"/>
        </w:rPr>
        <w:t>احتمال</w:t>
      </w:r>
      <w:r w:rsidRPr="00C77194">
        <w:rPr>
          <w:rtl/>
          <w:lang w:bidi="fa-IR"/>
        </w:rPr>
        <w:t xml:space="preserve"> </w:t>
      </w:r>
      <w:r w:rsidRPr="00C77194">
        <w:rPr>
          <w:rFonts w:hint="cs"/>
          <w:rtl/>
          <w:lang w:bidi="fa-IR"/>
        </w:rPr>
        <w:t>سوگیری</w:t>
      </w:r>
      <w:r w:rsidRPr="00C77194">
        <w:rPr>
          <w:rtl/>
          <w:lang w:bidi="fa-IR"/>
        </w:rPr>
        <w:t xml:space="preserve"> </w:t>
      </w:r>
      <w:r w:rsidRPr="00C77194">
        <w:rPr>
          <w:rFonts w:hint="cs"/>
          <w:rtl/>
          <w:lang w:bidi="fa-IR"/>
        </w:rPr>
        <w:t>پاسخ</w:t>
      </w:r>
      <w:r w:rsidRPr="00C77194">
        <w:rPr>
          <w:rtl/>
          <w:lang w:bidi="fa-IR"/>
        </w:rPr>
        <w:t xml:space="preserve"> (</w:t>
      </w:r>
      <w:r w:rsidRPr="00C77194">
        <w:rPr>
          <w:rFonts w:hint="cs"/>
          <w:rtl/>
          <w:lang w:bidi="fa-IR"/>
        </w:rPr>
        <w:t>تمایل</w:t>
      </w:r>
      <w:r w:rsidRPr="00C77194">
        <w:rPr>
          <w:rtl/>
          <w:lang w:bidi="fa-IR"/>
        </w:rPr>
        <w:t xml:space="preserve"> </w:t>
      </w:r>
      <w:r w:rsidRPr="00C77194">
        <w:rPr>
          <w:rFonts w:hint="cs"/>
          <w:rtl/>
          <w:lang w:bidi="fa-IR"/>
        </w:rPr>
        <w:t>به</w:t>
      </w:r>
      <w:r w:rsidRPr="00C77194">
        <w:rPr>
          <w:rtl/>
          <w:lang w:bidi="fa-IR"/>
        </w:rPr>
        <w:t xml:space="preserve"> </w:t>
      </w:r>
      <w:r w:rsidRPr="00C77194">
        <w:rPr>
          <w:rFonts w:hint="cs"/>
          <w:rtl/>
          <w:lang w:bidi="fa-IR"/>
        </w:rPr>
        <w:t>ارائه</w:t>
      </w:r>
      <w:r w:rsidRPr="00C77194">
        <w:rPr>
          <w:rtl/>
          <w:lang w:bidi="fa-IR"/>
        </w:rPr>
        <w:t xml:space="preserve"> </w:t>
      </w:r>
      <w:r w:rsidRPr="00C77194">
        <w:rPr>
          <w:rFonts w:hint="cs"/>
          <w:rtl/>
          <w:lang w:bidi="fa-IR"/>
        </w:rPr>
        <w:t>تصویر</w:t>
      </w:r>
      <w:r w:rsidRPr="00C77194">
        <w:rPr>
          <w:rtl/>
          <w:lang w:bidi="fa-IR"/>
        </w:rPr>
        <w:t xml:space="preserve"> </w:t>
      </w:r>
      <w:r w:rsidRPr="00C77194">
        <w:rPr>
          <w:rFonts w:hint="cs"/>
          <w:rtl/>
          <w:lang w:bidi="fa-IR"/>
        </w:rPr>
        <w:t>مطلوب</w:t>
      </w:r>
      <w:r w:rsidRPr="00C77194">
        <w:rPr>
          <w:rtl/>
          <w:lang w:bidi="fa-IR"/>
        </w:rPr>
        <w:t xml:space="preserve">) </w:t>
      </w:r>
      <w:r w:rsidRPr="00C77194">
        <w:rPr>
          <w:rFonts w:hint="cs"/>
          <w:rtl/>
          <w:lang w:bidi="fa-IR"/>
        </w:rPr>
        <w:t>وجود</w:t>
      </w:r>
      <w:r w:rsidRPr="00C77194">
        <w:rPr>
          <w:rtl/>
          <w:lang w:bidi="fa-IR"/>
        </w:rPr>
        <w:t xml:space="preserve"> </w:t>
      </w:r>
      <w:r w:rsidRPr="00C77194">
        <w:rPr>
          <w:rFonts w:hint="cs"/>
          <w:rtl/>
          <w:lang w:bidi="fa-IR"/>
        </w:rPr>
        <w:t>دارد</w:t>
      </w:r>
      <w:r w:rsidRPr="00C77194">
        <w:t>.</w:t>
      </w:r>
    </w:p>
    <w:p w14:paraId="3E850735" w14:textId="77777777" w:rsidR="00C77194" w:rsidRPr="00C77194" w:rsidRDefault="00C77194" w:rsidP="00C77194">
      <w:pPr>
        <w:bidi/>
        <w:rPr>
          <w:rtl/>
        </w:rPr>
      </w:pPr>
      <w:r w:rsidRPr="00C77194">
        <w:rPr>
          <w:rtl/>
          <w:lang w:bidi="fa-IR"/>
        </w:rPr>
        <w:t>۳</w:t>
      </w:r>
      <w:r w:rsidRPr="00C77194">
        <w:rPr>
          <w:lang w:bidi="fa-IR"/>
        </w:rPr>
        <w:t xml:space="preserve">. </w:t>
      </w:r>
      <w:r w:rsidRPr="00C77194">
        <w:rPr>
          <w:rFonts w:hint="cs"/>
          <w:rtl/>
          <w:lang w:bidi="fa-IR"/>
        </w:rPr>
        <w:t>در</w:t>
      </w:r>
      <w:r w:rsidRPr="00C77194">
        <w:rPr>
          <w:rtl/>
          <w:lang w:bidi="fa-IR"/>
        </w:rPr>
        <w:t xml:space="preserve"> </w:t>
      </w:r>
      <w:r w:rsidRPr="00C77194">
        <w:rPr>
          <w:rFonts w:hint="cs"/>
          <w:rtl/>
          <w:lang w:bidi="fa-IR"/>
        </w:rPr>
        <w:t>نظر</w:t>
      </w:r>
      <w:r w:rsidRPr="00C77194">
        <w:rPr>
          <w:rtl/>
          <w:lang w:bidi="fa-IR"/>
        </w:rPr>
        <w:t xml:space="preserve"> </w:t>
      </w:r>
      <w:r w:rsidRPr="00C77194">
        <w:rPr>
          <w:rFonts w:hint="cs"/>
          <w:rtl/>
          <w:lang w:bidi="fa-IR"/>
        </w:rPr>
        <w:t>نگرفتن</w:t>
      </w:r>
      <w:r w:rsidRPr="00C77194">
        <w:rPr>
          <w:rtl/>
          <w:lang w:bidi="fa-IR"/>
        </w:rPr>
        <w:t xml:space="preserve"> </w:t>
      </w:r>
      <w:r w:rsidRPr="00C77194">
        <w:rPr>
          <w:rFonts w:hint="cs"/>
          <w:rtl/>
          <w:lang w:bidi="fa-IR"/>
        </w:rPr>
        <w:t>متغیرهای</w:t>
      </w:r>
      <w:r w:rsidRPr="00C77194">
        <w:rPr>
          <w:rtl/>
          <w:lang w:bidi="fa-IR"/>
        </w:rPr>
        <w:t xml:space="preserve"> </w:t>
      </w:r>
      <w:r w:rsidRPr="00C77194">
        <w:rPr>
          <w:rFonts w:hint="cs"/>
          <w:rtl/>
          <w:lang w:bidi="fa-IR"/>
        </w:rPr>
        <w:t>مداخله‌گر</w:t>
      </w:r>
      <w:r w:rsidRPr="00C77194">
        <w:rPr>
          <w:rtl/>
          <w:lang w:bidi="fa-IR"/>
        </w:rPr>
        <w:t xml:space="preserve"> </w:t>
      </w:r>
      <w:r w:rsidRPr="00C77194">
        <w:rPr>
          <w:rFonts w:hint="cs"/>
          <w:rtl/>
          <w:lang w:bidi="fa-IR"/>
        </w:rPr>
        <w:t>مهمی</w:t>
      </w:r>
      <w:r w:rsidRPr="00C77194">
        <w:rPr>
          <w:rtl/>
          <w:lang w:bidi="fa-IR"/>
        </w:rPr>
        <w:t xml:space="preserve"> </w:t>
      </w:r>
      <w:r w:rsidRPr="00C77194">
        <w:rPr>
          <w:rFonts w:hint="cs"/>
          <w:rtl/>
          <w:lang w:bidi="fa-IR"/>
        </w:rPr>
        <w:t>مانند</w:t>
      </w:r>
      <w:r w:rsidRPr="00C77194">
        <w:rPr>
          <w:rtl/>
          <w:lang w:bidi="fa-IR"/>
        </w:rPr>
        <w:t xml:space="preserve"> </w:t>
      </w:r>
      <w:r w:rsidRPr="00C77194">
        <w:rPr>
          <w:rFonts w:hint="cs"/>
          <w:rtl/>
          <w:lang w:bidi="fa-IR"/>
        </w:rPr>
        <w:t>حمایت</w:t>
      </w:r>
      <w:r w:rsidRPr="00C77194">
        <w:rPr>
          <w:rtl/>
          <w:lang w:bidi="fa-IR"/>
        </w:rPr>
        <w:t xml:space="preserve"> </w:t>
      </w:r>
      <w:r w:rsidRPr="00C77194">
        <w:rPr>
          <w:rFonts w:hint="cs"/>
          <w:rtl/>
          <w:lang w:bidi="fa-IR"/>
        </w:rPr>
        <w:t>سازمانی،</w:t>
      </w:r>
      <w:r w:rsidRPr="00C77194">
        <w:rPr>
          <w:rtl/>
          <w:lang w:bidi="fa-IR"/>
        </w:rPr>
        <w:t xml:space="preserve"> </w:t>
      </w:r>
      <w:r w:rsidRPr="00C77194">
        <w:rPr>
          <w:rFonts w:hint="cs"/>
          <w:rtl/>
          <w:lang w:bidi="fa-IR"/>
        </w:rPr>
        <w:t>استرس</w:t>
      </w:r>
      <w:r w:rsidRPr="00C77194">
        <w:rPr>
          <w:rtl/>
          <w:lang w:bidi="fa-IR"/>
        </w:rPr>
        <w:t xml:space="preserve"> </w:t>
      </w:r>
      <w:r w:rsidRPr="00C77194">
        <w:rPr>
          <w:rFonts w:hint="cs"/>
          <w:rtl/>
          <w:lang w:bidi="fa-IR"/>
        </w:rPr>
        <w:t>شغلی</w:t>
      </w:r>
      <w:r w:rsidRPr="00C77194">
        <w:rPr>
          <w:rtl/>
          <w:lang w:bidi="fa-IR"/>
        </w:rPr>
        <w:t xml:space="preserve"> </w:t>
      </w:r>
      <w:r w:rsidRPr="00C77194">
        <w:rPr>
          <w:rFonts w:hint="cs"/>
          <w:rtl/>
          <w:lang w:bidi="fa-IR"/>
        </w:rPr>
        <w:t>و</w:t>
      </w:r>
      <w:r w:rsidRPr="00C77194">
        <w:rPr>
          <w:rtl/>
          <w:lang w:bidi="fa-IR"/>
        </w:rPr>
        <w:t xml:space="preserve"> </w:t>
      </w:r>
      <w:r w:rsidRPr="00C77194">
        <w:rPr>
          <w:rFonts w:hint="cs"/>
          <w:rtl/>
          <w:lang w:bidi="fa-IR"/>
        </w:rPr>
        <w:t>شرایط</w:t>
      </w:r>
      <w:r w:rsidRPr="00C77194">
        <w:rPr>
          <w:rtl/>
          <w:lang w:bidi="fa-IR"/>
        </w:rPr>
        <w:t xml:space="preserve"> </w:t>
      </w:r>
      <w:r w:rsidRPr="00C77194">
        <w:rPr>
          <w:rFonts w:hint="cs"/>
          <w:rtl/>
          <w:lang w:bidi="fa-IR"/>
        </w:rPr>
        <w:t>محیطی</w:t>
      </w:r>
      <w:r w:rsidRPr="00C77194">
        <w:rPr>
          <w:rtl/>
          <w:lang w:bidi="fa-IR"/>
        </w:rPr>
        <w:t xml:space="preserve"> </w:t>
      </w:r>
      <w:r w:rsidRPr="00C77194">
        <w:rPr>
          <w:rFonts w:hint="cs"/>
          <w:rtl/>
          <w:lang w:bidi="fa-IR"/>
        </w:rPr>
        <w:t>که</w:t>
      </w:r>
      <w:r w:rsidRPr="00C77194">
        <w:rPr>
          <w:rtl/>
          <w:lang w:bidi="fa-IR"/>
        </w:rPr>
        <w:t xml:space="preserve"> </w:t>
      </w:r>
      <w:r w:rsidRPr="00C77194">
        <w:rPr>
          <w:rFonts w:hint="cs"/>
          <w:rtl/>
          <w:lang w:bidi="fa-IR"/>
        </w:rPr>
        <w:t>می‌توانند</w:t>
      </w:r>
      <w:r w:rsidRPr="00C77194">
        <w:rPr>
          <w:rtl/>
          <w:lang w:bidi="fa-IR"/>
        </w:rPr>
        <w:t xml:space="preserve"> </w:t>
      </w:r>
      <w:r w:rsidRPr="00C77194">
        <w:rPr>
          <w:rFonts w:hint="cs"/>
          <w:rtl/>
          <w:lang w:bidi="fa-IR"/>
        </w:rPr>
        <w:t>بر</w:t>
      </w:r>
      <w:r w:rsidRPr="00C77194">
        <w:rPr>
          <w:rtl/>
          <w:lang w:bidi="fa-IR"/>
        </w:rPr>
        <w:t xml:space="preserve"> </w:t>
      </w:r>
      <w:r w:rsidRPr="00C77194">
        <w:rPr>
          <w:rFonts w:hint="cs"/>
          <w:rtl/>
          <w:lang w:bidi="fa-IR"/>
        </w:rPr>
        <w:t>روابط</w:t>
      </w:r>
      <w:r w:rsidRPr="00C77194">
        <w:rPr>
          <w:rtl/>
          <w:lang w:bidi="fa-IR"/>
        </w:rPr>
        <w:t xml:space="preserve"> </w:t>
      </w:r>
      <w:r w:rsidRPr="00C77194">
        <w:rPr>
          <w:rFonts w:hint="cs"/>
          <w:rtl/>
          <w:lang w:bidi="fa-IR"/>
        </w:rPr>
        <w:t>تأثیر</w:t>
      </w:r>
      <w:r w:rsidRPr="00C77194">
        <w:rPr>
          <w:rtl/>
          <w:lang w:bidi="fa-IR"/>
        </w:rPr>
        <w:t xml:space="preserve"> </w:t>
      </w:r>
      <w:r w:rsidRPr="00C77194">
        <w:rPr>
          <w:rFonts w:hint="cs"/>
          <w:rtl/>
          <w:lang w:bidi="fa-IR"/>
        </w:rPr>
        <w:t>بگذارند</w:t>
      </w:r>
      <w:r w:rsidRPr="00C77194">
        <w:t>.</w:t>
      </w:r>
    </w:p>
    <w:p w14:paraId="353C6AE5" w14:textId="0BD3DA1D" w:rsidR="00A2206A" w:rsidRDefault="00C77194" w:rsidP="00C77194">
      <w:pPr>
        <w:bidi/>
        <w:rPr>
          <w:rtl/>
          <w:lang w:bidi="fa-IR"/>
        </w:rPr>
      </w:pPr>
      <w:r w:rsidRPr="00C77194">
        <w:rPr>
          <w:rtl/>
          <w:lang w:bidi="fa-IR"/>
        </w:rPr>
        <w:t xml:space="preserve">۴. </w:t>
      </w:r>
      <w:r w:rsidRPr="00C77194">
        <w:rPr>
          <w:rFonts w:hint="cs"/>
          <w:rtl/>
          <w:lang w:bidi="fa-IR"/>
        </w:rPr>
        <w:t>حجم</w:t>
      </w:r>
      <w:r w:rsidRPr="00C77194">
        <w:rPr>
          <w:rtl/>
          <w:lang w:bidi="fa-IR"/>
        </w:rPr>
        <w:t xml:space="preserve"> </w:t>
      </w:r>
      <w:r w:rsidRPr="00C77194">
        <w:rPr>
          <w:rFonts w:hint="cs"/>
          <w:rtl/>
          <w:lang w:bidi="fa-IR"/>
        </w:rPr>
        <w:t>نمونه</w:t>
      </w:r>
      <w:r w:rsidRPr="00C77194">
        <w:rPr>
          <w:rtl/>
          <w:lang w:bidi="fa-IR"/>
        </w:rPr>
        <w:t xml:space="preserve"> </w:t>
      </w:r>
      <w:r w:rsidRPr="00C77194">
        <w:rPr>
          <w:rFonts w:hint="cs"/>
          <w:rtl/>
          <w:lang w:bidi="fa-IR"/>
        </w:rPr>
        <w:t>محدود</w:t>
      </w:r>
      <w:r w:rsidRPr="00C77194">
        <w:rPr>
          <w:rtl/>
          <w:lang w:bidi="fa-IR"/>
        </w:rPr>
        <w:t xml:space="preserve"> </w:t>
      </w:r>
      <w:r w:rsidRPr="00C77194">
        <w:rPr>
          <w:rFonts w:hint="cs"/>
          <w:rtl/>
          <w:lang w:bidi="fa-IR"/>
        </w:rPr>
        <w:t>به</w:t>
      </w:r>
      <w:r w:rsidRPr="00C77194">
        <w:rPr>
          <w:rtl/>
          <w:lang w:bidi="fa-IR"/>
        </w:rPr>
        <w:t xml:space="preserve"> </w:t>
      </w:r>
      <w:r w:rsidRPr="00C77194">
        <w:rPr>
          <w:rFonts w:hint="cs"/>
          <w:rtl/>
          <w:lang w:bidi="fa-IR"/>
        </w:rPr>
        <w:t>پرستاران</w:t>
      </w:r>
      <w:r w:rsidRPr="00C77194">
        <w:rPr>
          <w:rtl/>
          <w:lang w:bidi="fa-IR"/>
        </w:rPr>
        <w:t xml:space="preserve"> </w:t>
      </w:r>
      <w:r w:rsidRPr="00C77194">
        <w:rPr>
          <w:rFonts w:hint="cs"/>
          <w:rtl/>
          <w:lang w:bidi="fa-IR"/>
        </w:rPr>
        <w:t>یک</w:t>
      </w:r>
      <w:r w:rsidRPr="00C77194">
        <w:rPr>
          <w:rtl/>
          <w:lang w:bidi="fa-IR"/>
        </w:rPr>
        <w:t xml:space="preserve"> </w:t>
      </w:r>
      <w:r w:rsidRPr="00C77194">
        <w:rPr>
          <w:rFonts w:hint="cs"/>
          <w:rtl/>
          <w:lang w:bidi="fa-IR"/>
        </w:rPr>
        <w:t>شهر،</w:t>
      </w:r>
      <w:r w:rsidRPr="00C77194">
        <w:rPr>
          <w:rtl/>
          <w:lang w:bidi="fa-IR"/>
        </w:rPr>
        <w:t xml:space="preserve"> </w:t>
      </w:r>
      <w:r w:rsidRPr="00C77194">
        <w:rPr>
          <w:rFonts w:hint="cs"/>
          <w:rtl/>
          <w:lang w:bidi="fa-IR"/>
        </w:rPr>
        <w:t>که</w:t>
      </w:r>
      <w:r w:rsidRPr="00C77194">
        <w:rPr>
          <w:rtl/>
          <w:lang w:bidi="fa-IR"/>
        </w:rPr>
        <w:t xml:space="preserve"> </w:t>
      </w:r>
      <w:r w:rsidRPr="00C77194">
        <w:rPr>
          <w:rFonts w:hint="cs"/>
          <w:rtl/>
          <w:lang w:bidi="fa-IR"/>
        </w:rPr>
        <w:t>تعمیم‌پذیری</w:t>
      </w:r>
      <w:r w:rsidRPr="00C77194">
        <w:rPr>
          <w:rtl/>
          <w:lang w:bidi="fa-IR"/>
        </w:rPr>
        <w:t xml:space="preserve"> </w:t>
      </w:r>
      <w:r w:rsidRPr="00C77194">
        <w:rPr>
          <w:rFonts w:hint="cs"/>
          <w:rtl/>
          <w:lang w:bidi="fa-IR"/>
        </w:rPr>
        <w:t>را</w:t>
      </w:r>
      <w:r w:rsidRPr="00C77194">
        <w:rPr>
          <w:rtl/>
          <w:lang w:bidi="fa-IR"/>
        </w:rPr>
        <w:t xml:space="preserve"> </w:t>
      </w:r>
      <w:r w:rsidRPr="00C77194">
        <w:rPr>
          <w:rFonts w:hint="cs"/>
          <w:rtl/>
          <w:lang w:bidi="fa-IR"/>
        </w:rPr>
        <w:t>کاهش</w:t>
      </w:r>
      <w:r w:rsidRPr="00C77194">
        <w:rPr>
          <w:rtl/>
          <w:lang w:bidi="fa-IR"/>
        </w:rPr>
        <w:t xml:space="preserve"> </w:t>
      </w:r>
      <w:r w:rsidRPr="00C77194">
        <w:rPr>
          <w:rFonts w:hint="cs"/>
          <w:rtl/>
          <w:lang w:bidi="fa-IR"/>
        </w:rPr>
        <w:t>می‌دهد</w:t>
      </w:r>
      <w:r w:rsidRPr="00C77194">
        <w:rPr>
          <w:rtl/>
          <w:lang w:bidi="fa-IR"/>
        </w:rPr>
        <w:t>.</w:t>
      </w:r>
    </w:p>
    <w:p w14:paraId="596332B2" w14:textId="77777777" w:rsidR="00C77194" w:rsidRPr="00C77194" w:rsidRDefault="00C77194" w:rsidP="00C77194">
      <w:pPr>
        <w:bidi/>
        <w:rPr>
          <w:rFonts w:hint="cs"/>
          <w:lang w:bidi="fa-IR"/>
        </w:rPr>
      </w:pPr>
    </w:p>
    <w:p w14:paraId="12D3F896" w14:textId="4A4496F3" w:rsidR="002F3851" w:rsidRDefault="002F3851" w:rsidP="00422486">
      <w:pPr>
        <w:bidi/>
        <w:jc w:val="both"/>
        <w:rPr>
          <w:rtl/>
        </w:rPr>
      </w:pPr>
      <w:r w:rsidRPr="0097793B">
        <w:rPr>
          <w:rFonts w:hint="eastAsia"/>
          <w:b/>
          <w:bCs/>
          <w:rtl/>
        </w:rPr>
        <w:t>مخاطبان</w:t>
      </w:r>
      <w:r w:rsidRPr="0097793B">
        <w:rPr>
          <w:b/>
          <w:bCs/>
          <w:rtl/>
        </w:rPr>
        <w:t xml:space="preserve"> طرح پژوهش</w:t>
      </w:r>
      <w:r w:rsidRPr="0097793B">
        <w:rPr>
          <w:rFonts w:hint="cs"/>
          <w:b/>
          <w:bCs/>
          <w:rtl/>
        </w:rPr>
        <w:t>ی</w:t>
      </w:r>
      <w:r w:rsidRPr="0097793B">
        <w:rPr>
          <w:b/>
          <w:bCs/>
        </w:rPr>
        <w:t>:</w:t>
      </w:r>
      <w:r w:rsidR="00324F32">
        <w:rPr>
          <w:rFonts w:hint="cs"/>
          <w:b/>
          <w:bCs/>
          <w:rtl/>
        </w:rPr>
        <w:t xml:space="preserve"> </w:t>
      </w:r>
    </w:p>
    <w:p w14:paraId="241EDD1D" w14:textId="3BD9E9DB" w:rsidR="00F95520" w:rsidRDefault="00C77194" w:rsidP="000F3D7B">
      <w:pPr>
        <w:bidi/>
        <w:jc w:val="both"/>
        <w:rPr>
          <w:b/>
          <w:bCs/>
          <w:rtl/>
        </w:rPr>
      </w:pPr>
      <w:r w:rsidRPr="00C77194">
        <w:rPr>
          <w:rFonts w:ascii="Arial" w:hAnsi="Arial"/>
          <w:color w:val="222222"/>
          <w:shd w:val="clear" w:color="auto" w:fill="FFFFFF"/>
          <w:rtl/>
        </w:rPr>
        <w:t>مدیران و سرپرستاران بخش‌های ویژه و روان، مسئولین آموزش ضمن‌خدمت بیمارست</w:t>
      </w:r>
      <w:r w:rsidR="00E47EBE">
        <w:rPr>
          <w:rFonts w:ascii="Arial" w:hAnsi="Arial"/>
          <w:color w:val="222222"/>
          <w:shd w:val="clear" w:color="auto" w:fill="FFFFFF"/>
          <w:rtl/>
        </w:rPr>
        <w:t>ان‌ها، معاونت‌ درمان</w:t>
      </w:r>
      <w:r w:rsidRPr="00C77194">
        <w:rPr>
          <w:rFonts w:ascii="Arial" w:hAnsi="Arial"/>
          <w:color w:val="222222"/>
          <w:shd w:val="clear" w:color="auto" w:fill="FFFFFF"/>
          <w:rtl/>
        </w:rPr>
        <w:t xml:space="preserve"> دانشگاه‌های علوم پزشکی، پژوهش</w:t>
      </w:r>
      <w:r w:rsidR="00E47EBE">
        <w:rPr>
          <w:rFonts w:ascii="Arial" w:hAnsi="Arial"/>
          <w:color w:val="222222"/>
          <w:shd w:val="clear" w:color="auto" w:fill="FFFFFF"/>
          <w:rtl/>
        </w:rPr>
        <w:t>گران حوزه سلامت شغلی و روان</w:t>
      </w:r>
      <w:bookmarkStart w:id="0" w:name="_GoBack"/>
      <w:bookmarkEnd w:id="0"/>
      <w:r w:rsidRPr="00C77194">
        <w:rPr>
          <w:rFonts w:ascii="Arial" w:hAnsi="Arial"/>
          <w:color w:val="222222"/>
          <w:shd w:val="clear" w:color="auto" w:fill="FFFFFF"/>
          <w:rtl/>
        </w:rPr>
        <w:t xml:space="preserve"> پرستاری</w:t>
      </w:r>
      <w:r w:rsidRPr="00C77194">
        <w:rPr>
          <w:rFonts w:ascii="Arial" w:hAnsi="Arial"/>
          <w:color w:val="222222"/>
          <w:shd w:val="clear" w:color="auto" w:fill="FFFFFF"/>
        </w:rPr>
        <w:t>.</w:t>
      </w:r>
    </w:p>
    <w:p w14:paraId="390FA129" w14:textId="77777777" w:rsidR="00C77194" w:rsidRPr="00C77194" w:rsidRDefault="00C77194" w:rsidP="00C77194">
      <w:pPr>
        <w:bidi/>
        <w:jc w:val="both"/>
        <w:rPr>
          <w:b/>
          <w:bCs/>
          <w:rtl/>
        </w:rPr>
      </w:pPr>
    </w:p>
    <w:p w14:paraId="042E26B8" w14:textId="27A68494" w:rsidR="002F3851" w:rsidRDefault="002F3851" w:rsidP="00F95520">
      <w:pPr>
        <w:bidi/>
        <w:jc w:val="both"/>
        <w:rPr>
          <w:b/>
          <w:bCs/>
          <w:rtl/>
        </w:rPr>
      </w:pPr>
      <w:r w:rsidRPr="0097793B">
        <w:rPr>
          <w:rFonts w:hint="eastAsia"/>
          <w:b/>
          <w:bCs/>
          <w:rtl/>
        </w:rPr>
        <w:t>آ</w:t>
      </w:r>
      <w:r w:rsidRPr="0097793B">
        <w:rPr>
          <w:rFonts w:hint="cs"/>
          <w:b/>
          <w:bCs/>
          <w:rtl/>
        </w:rPr>
        <w:t>ی</w:t>
      </w:r>
      <w:r w:rsidRPr="0097793B">
        <w:rPr>
          <w:rFonts w:hint="eastAsia"/>
          <w:b/>
          <w:bCs/>
          <w:rtl/>
        </w:rPr>
        <w:t>ا</w:t>
      </w:r>
      <w:r w:rsidRPr="0097793B">
        <w:rPr>
          <w:b/>
          <w:bCs/>
          <w:rtl/>
        </w:rPr>
        <w:t xml:space="preserve"> ا</w:t>
      </w:r>
      <w:r w:rsidRPr="0097793B">
        <w:rPr>
          <w:rFonts w:hint="cs"/>
          <w:b/>
          <w:bCs/>
          <w:rtl/>
        </w:rPr>
        <w:t>ی</w:t>
      </w:r>
      <w:r w:rsidRPr="0097793B">
        <w:rPr>
          <w:rFonts w:hint="eastAsia"/>
          <w:b/>
          <w:bCs/>
          <w:rtl/>
        </w:rPr>
        <w:t>ن</w:t>
      </w:r>
      <w:r w:rsidRPr="0097793B">
        <w:rPr>
          <w:b/>
          <w:bCs/>
          <w:rtl/>
        </w:rPr>
        <w:t xml:space="preserve"> خبر م</w:t>
      </w:r>
      <w:r w:rsidRPr="0097793B">
        <w:rPr>
          <w:rFonts w:hint="cs"/>
          <w:b/>
          <w:bCs/>
          <w:rtl/>
        </w:rPr>
        <w:t>ی‌</w:t>
      </w:r>
      <w:r w:rsidRPr="0097793B">
        <w:rPr>
          <w:rFonts w:hint="eastAsia"/>
          <w:b/>
          <w:bCs/>
          <w:rtl/>
        </w:rPr>
        <w:t>تواند</w:t>
      </w:r>
      <w:r w:rsidRPr="0097793B">
        <w:rPr>
          <w:b/>
          <w:bCs/>
          <w:rtl/>
        </w:rPr>
        <w:t xml:space="preserve"> از نظر اجتماع</w:t>
      </w:r>
      <w:r w:rsidRPr="0097793B">
        <w:rPr>
          <w:rFonts w:hint="cs"/>
          <w:b/>
          <w:bCs/>
          <w:rtl/>
        </w:rPr>
        <w:t>ی</w:t>
      </w:r>
      <w:r w:rsidRPr="0097793B">
        <w:rPr>
          <w:rFonts w:hint="eastAsia"/>
          <w:b/>
          <w:bCs/>
          <w:rtl/>
        </w:rPr>
        <w:t>،</w:t>
      </w:r>
      <w:r w:rsidRPr="0097793B">
        <w:rPr>
          <w:b/>
          <w:bCs/>
          <w:rtl/>
        </w:rPr>
        <w:t xml:space="preserve"> س</w:t>
      </w:r>
      <w:r w:rsidRPr="0097793B">
        <w:rPr>
          <w:rFonts w:hint="cs"/>
          <w:b/>
          <w:bCs/>
          <w:rtl/>
        </w:rPr>
        <w:t>ی</w:t>
      </w:r>
      <w:r w:rsidRPr="0097793B">
        <w:rPr>
          <w:rFonts w:hint="eastAsia"/>
          <w:b/>
          <w:bCs/>
          <w:rtl/>
        </w:rPr>
        <w:t>اس</w:t>
      </w:r>
      <w:r w:rsidRPr="0097793B">
        <w:rPr>
          <w:rFonts w:hint="cs"/>
          <w:b/>
          <w:bCs/>
          <w:rtl/>
        </w:rPr>
        <w:t>ی</w:t>
      </w:r>
      <w:r w:rsidRPr="0097793B">
        <w:rPr>
          <w:rFonts w:hint="eastAsia"/>
          <w:b/>
          <w:bCs/>
          <w:rtl/>
        </w:rPr>
        <w:t>،</w:t>
      </w:r>
      <w:r w:rsidRPr="0097793B">
        <w:rPr>
          <w:b/>
          <w:bCs/>
          <w:rtl/>
        </w:rPr>
        <w:t xml:space="preserve"> فرهنگ</w:t>
      </w:r>
      <w:r w:rsidRPr="0097793B">
        <w:rPr>
          <w:rFonts w:hint="cs"/>
          <w:b/>
          <w:bCs/>
          <w:rtl/>
        </w:rPr>
        <w:t>ی</w:t>
      </w:r>
      <w:r w:rsidRPr="0097793B">
        <w:rPr>
          <w:rFonts w:hint="eastAsia"/>
          <w:b/>
          <w:bCs/>
          <w:rtl/>
        </w:rPr>
        <w:t>،</w:t>
      </w:r>
      <w:r w:rsidRPr="0097793B">
        <w:rPr>
          <w:b/>
          <w:bCs/>
          <w:rtl/>
        </w:rPr>
        <w:t xml:space="preserve"> بهداشت</w:t>
      </w:r>
      <w:r w:rsidRPr="0097793B">
        <w:rPr>
          <w:rFonts w:hint="cs"/>
          <w:b/>
          <w:bCs/>
          <w:rtl/>
        </w:rPr>
        <w:t>ی</w:t>
      </w:r>
      <w:r w:rsidRPr="0097793B">
        <w:rPr>
          <w:b/>
          <w:bCs/>
          <w:rtl/>
        </w:rPr>
        <w:t>، ارزش ها</w:t>
      </w:r>
      <w:r w:rsidRPr="0097793B">
        <w:rPr>
          <w:rFonts w:hint="cs"/>
          <w:b/>
          <w:bCs/>
          <w:rtl/>
        </w:rPr>
        <w:t>ی</w:t>
      </w:r>
      <w:r w:rsidRPr="0097793B">
        <w:rPr>
          <w:b/>
          <w:bCs/>
          <w:rtl/>
        </w:rPr>
        <w:t xml:space="preserve"> د</w:t>
      </w:r>
      <w:r w:rsidRPr="0097793B">
        <w:rPr>
          <w:rFonts w:hint="cs"/>
          <w:b/>
          <w:bCs/>
          <w:rtl/>
        </w:rPr>
        <w:t>ی</w:t>
      </w:r>
      <w:r w:rsidRPr="0097793B">
        <w:rPr>
          <w:rFonts w:hint="eastAsia"/>
          <w:b/>
          <w:bCs/>
          <w:rtl/>
        </w:rPr>
        <w:t>ن</w:t>
      </w:r>
      <w:r w:rsidRPr="0097793B">
        <w:rPr>
          <w:rFonts w:hint="cs"/>
          <w:b/>
          <w:bCs/>
          <w:rtl/>
        </w:rPr>
        <w:t>ی</w:t>
      </w:r>
      <w:r w:rsidRPr="0097793B">
        <w:rPr>
          <w:b/>
          <w:bCs/>
          <w:rtl/>
        </w:rPr>
        <w:t xml:space="preserve"> و قوان</w:t>
      </w:r>
      <w:r w:rsidRPr="0097793B">
        <w:rPr>
          <w:rFonts w:hint="cs"/>
          <w:b/>
          <w:bCs/>
          <w:rtl/>
        </w:rPr>
        <w:t>ی</w:t>
      </w:r>
      <w:r w:rsidRPr="0097793B">
        <w:rPr>
          <w:rFonts w:hint="eastAsia"/>
          <w:b/>
          <w:bCs/>
          <w:rtl/>
        </w:rPr>
        <w:t>ن</w:t>
      </w:r>
      <w:r w:rsidRPr="0097793B">
        <w:rPr>
          <w:b/>
          <w:bCs/>
          <w:rtl/>
        </w:rPr>
        <w:t xml:space="preserve"> سازمان غذا و دارو، تبعات</w:t>
      </w:r>
      <w:r w:rsidRPr="0097793B">
        <w:rPr>
          <w:rFonts w:hint="cs"/>
          <w:b/>
          <w:bCs/>
          <w:rtl/>
        </w:rPr>
        <w:t>ی</w:t>
      </w:r>
      <w:r w:rsidRPr="0097793B">
        <w:rPr>
          <w:b/>
          <w:bCs/>
          <w:rtl/>
        </w:rPr>
        <w:t xml:space="preserve"> داشته‌باشد؟ </w:t>
      </w:r>
    </w:p>
    <w:p w14:paraId="3A38DDB5" w14:textId="4AE5DBE5" w:rsidR="00C77194" w:rsidRPr="00C77194" w:rsidRDefault="00C77194" w:rsidP="00C77194">
      <w:pPr>
        <w:bidi/>
        <w:jc w:val="both"/>
        <w:rPr>
          <w:b/>
          <w:bCs/>
          <w:rtl/>
        </w:rPr>
      </w:pPr>
      <w:r w:rsidRPr="00C77194">
        <w:rPr>
          <w:rFonts w:ascii="Arial" w:hAnsi="Arial"/>
          <w:color w:val="222222"/>
          <w:shd w:val="clear" w:color="auto" w:fill="FFFFFF"/>
          <w:rtl/>
        </w:rPr>
        <w:t>خیر. این مطالعه تبعات منفی اجتماعی، سیاسی، فرهنگی، دینی یا قانونی ندارد و صرفاً به ارتقای آگاهی در زمینه سلامت شغلی پرستاران کمک می‌کند</w:t>
      </w:r>
      <w:r w:rsidRPr="00C77194">
        <w:rPr>
          <w:rFonts w:ascii="Arial" w:hAnsi="Arial"/>
          <w:color w:val="222222"/>
          <w:shd w:val="clear" w:color="auto" w:fill="FFFFFF"/>
        </w:rPr>
        <w:t>.</w:t>
      </w:r>
    </w:p>
    <w:p w14:paraId="42C25C3B" w14:textId="77777777" w:rsidR="00F95520" w:rsidRDefault="00F95520" w:rsidP="00F95520">
      <w:pPr>
        <w:bidi/>
        <w:jc w:val="both"/>
        <w:rPr>
          <w:b/>
          <w:bCs/>
          <w:rtl/>
        </w:rPr>
      </w:pPr>
    </w:p>
    <w:p w14:paraId="46338874" w14:textId="4F114165" w:rsidR="00CC471B" w:rsidRDefault="0067709B" w:rsidP="00CC471B">
      <w:pPr>
        <w:bidi/>
        <w:jc w:val="both"/>
        <w:rPr>
          <w:b/>
          <w:bCs/>
          <w:rtl/>
          <w:lang w:bidi="fa-IR"/>
        </w:rPr>
      </w:pPr>
      <w:r>
        <w:rPr>
          <w:rFonts w:hint="cs"/>
          <w:b/>
          <w:bCs/>
          <w:rtl/>
        </w:rPr>
        <w:t>در صورتی که این طرح منتج به مقاله شده است لینک مقاله درج شود:</w:t>
      </w:r>
      <w:r w:rsidR="00AA7CAA">
        <w:rPr>
          <w:rFonts w:hint="cs"/>
          <w:b/>
          <w:bCs/>
          <w:rtl/>
        </w:rPr>
        <w:t xml:space="preserve"> </w:t>
      </w:r>
    </w:p>
    <w:p w14:paraId="6406ACA3" w14:textId="5A7F2C7A" w:rsidR="00E32033" w:rsidRDefault="0095697A" w:rsidP="0095697A">
      <w:pPr>
        <w:jc w:val="both"/>
        <w:rPr>
          <w:b/>
          <w:bCs/>
          <w:lang w:bidi="fa-IR"/>
        </w:rPr>
      </w:pPr>
      <w:r w:rsidRPr="0095697A">
        <w:rPr>
          <w:b/>
          <w:bCs/>
          <w:lang w:bidi="fa-IR"/>
        </w:rPr>
        <w:t>URL: http://hcjournal.arums.ac.ir/article-</w:t>
      </w:r>
      <w:r w:rsidRPr="0095697A">
        <w:rPr>
          <w:b/>
          <w:bCs/>
          <w:rtl/>
          <w:lang w:bidi="fa-IR"/>
        </w:rPr>
        <w:t>۱-۱۶۸۸</w:t>
      </w:r>
      <w:r w:rsidRPr="0095697A">
        <w:rPr>
          <w:b/>
          <w:bCs/>
          <w:lang w:bidi="fa-IR"/>
        </w:rPr>
        <w:t>-fa.html</w:t>
      </w:r>
    </w:p>
    <w:p w14:paraId="5A47A581" w14:textId="77777777" w:rsidR="001869DC" w:rsidRDefault="001869DC" w:rsidP="00627626">
      <w:pPr>
        <w:bidi/>
        <w:jc w:val="both"/>
        <w:rPr>
          <w:b/>
          <w:bCs/>
          <w:rtl/>
          <w:lang w:bidi="fa-IR"/>
        </w:rPr>
      </w:pPr>
      <w:bookmarkStart w:id="1" w:name="_Hlk183439927"/>
    </w:p>
    <w:p w14:paraId="79901E0F" w14:textId="581C8C85" w:rsidR="002F3851" w:rsidRDefault="002F3851" w:rsidP="001869DC">
      <w:pPr>
        <w:bidi/>
        <w:jc w:val="both"/>
        <w:rPr>
          <w:b/>
          <w:bCs/>
          <w:rtl/>
          <w:lang w:bidi="fa-IR"/>
        </w:rPr>
      </w:pPr>
      <w:r w:rsidRPr="0097793B">
        <w:rPr>
          <w:rFonts w:hint="eastAsia"/>
          <w:b/>
          <w:bCs/>
          <w:rtl/>
        </w:rPr>
        <w:t>ا</w:t>
      </w:r>
      <w:r w:rsidRPr="0097793B">
        <w:rPr>
          <w:rFonts w:hint="cs"/>
          <w:b/>
          <w:bCs/>
          <w:rtl/>
        </w:rPr>
        <w:t>ی</w:t>
      </w:r>
      <w:r w:rsidRPr="0097793B">
        <w:rPr>
          <w:rFonts w:hint="eastAsia"/>
          <w:b/>
          <w:bCs/>
          <w:rtl/>
        </w:rPr>
        <w:t>م</w:t>
      </w:r>
      <w:r w:rsidRPr="0097793B">
        <w:rPr>
          <w:rFonts w:hint="cs"/>
          <w:b/>
          <w:bCs/>
          <w:rtl/>
        </w:rPr>
        <w:t>ی</w:t>
      </w:r>
      <w:r w:rsidRPr="0097793B">
        <w:rPr>
          <w:rFonts w:hint="eastAsia"/>
          <w:b/>
          <w:bCs/>
          <w:rtl/>
        </w:rPr>
        <w:t>ل</w:t>
      </w:r>
      <w:r w:rsidRPr="0097793B">
        <w:rPr>
          <w:b/>
          <w:bCs/>
          <w:rtl/>
        </w:rPr>
        <w:t xml:space="preserve"> ارتباط</w:t>
      </w:r>
      <w:r w:rsidRPr="0097793B">
        <w:rPr>
          <w:rFonts w:hint="cs"/>
          <w:b/>
          <w:bCs/>
          <w:rtl/>
        </w:rPr>
        <w:t>ی و تلفن مجری اصلی طرح:</w:t>
      </w:r>
    </w:p>
    <w:p w14:paraId="75558CBC" w14:textId="77777777" w:rsidR="0082017A" w:rsidRPr="00D51317" w:rsidRDefault="0082017A" w:rsidP="0082017A">
      <w:pPr>
        <w:bidi/>
      </w:pPr>
      <w:r w:rsidRPr="00D163B5">
        <w:rPr>
          <w:rFonts w:ascii="Times New Roman" w:eastAsia="Times New Roman" w:hAnsi="Times New Roman" w:cs="B Lotus"/>
          <w:szCs w:val="24"/>
          <w:rtl/>
          <w:lang w:bidi="fa-IR"/>
        </w:rPr>
        <w:t>تلفن: ۰۹۱۴۱۵۳۶۲۰۵</w:t>
      </w:r>
      <w:r w:rsidRPr="00D163B5">
        <w:rPr>
          <w:rFonts w:ascii="Times New Roman" w:eastAsia="Times New Roman" w:hAnsi="Times New Roman" w:cs="B Lotus" w:hint="cs"/>
          <w:szCs w:val="24"/>
          <w:rtl/>
          <w:lang w:bidi="fa-IR"/>
        </w:rPr>
        <w:t xml:space="preserve">   </w:t>
      </w:r>
      <w:r w:rsidRPr="00D163B5">
        <w:rPr>
          <w:rFonts w:ascii="Times New Roman" w:eastAsia="Times New Roman" w:hAnsi="Times New Roman" w:cs="B Lotus" w:hint="eastAsia"/>
          <w:szCs w:val="24"/>
          <w:rtl/>
          <w:lang w:bidi="fa-IR"/>
        </w:rPr>
        <w:t>ا</w:t>
      </w:r>
      <w:r w:rsidRPr="00D163B5">
        <w:rPr>
          <w:rFonts w:ascii="Times New Roman" w:eastAsia="Times New Roman" w:hAnsi="Times New Roman" w:cs="B Lotus" w:hint="cs"/>
          <w:szCs w:val="24"/>
          <w:rtl/>
          <w:lang w:bidi="fa-IR"/>
        </w:rPr>
        <w:t>ی</w:t>
      </w:r>
      <w:r w:rsidRPr="00D163B5">
        <w:rPr>
          <w:rFonts w:ascii="Times New Roman" w:eastAsia="Times New Roman" w:hAnsi="Times New Roman" w:cs="B Lotus" w:hint="eastAsia"/>
          <w:szCs w:val="24"/>
          <w:rtl/>
          <w:lang w:bidi="fa-IR"/>
        </w:rPr>
        <w:t>م</w:t>
      </w:r>
      <w:r w:rsidRPr="00D163B5">
        <w:rPr>
          <w:rFonts w:ascii="Times New Roman" w:eastAsia="Times New Roman" w:hAnsi="Times New Roman" w:cs="B Lotus" w:hint="cs"/>
          <w:szCs w:val="24"/>
          <w:rtl/>
          <w:lang w:bidi="fa-IR"/>
        </w:rPr>
        <w:t>ی</w:t>
      </w:r>
      <w:r w:rsidRPr="00D163B5">
        <w:rPr>
          <w:rFonts w:ascii="Times New Roman" w:eastAsia="Times New Roman" w:hAnsi="Times New Roman" w:cs="B Lotus" w:hint="eastAsia"/>
          <w:szCs w:val="24"/>
          <w:rtl/>
          <w:lang w:bidi="fa-IR"/>
        </w:rPr>
        <w:t>ل</w:t>
      </w:r>
      <w:r w:rsidRPr="00D163B5">
        <w:rPr>
          <w:rFonts w:ascii="Times New Roman" w:eastAsia="Times New Roman" w:hAnsi="Times New Roman" w:cs="B Lotus"/>
          <w:szCs w:val="24"/>
          <w:rtl/>
          <w:lang w:bidi="fa-IR"/>
        </w:rPr>
        <w:t xml:space="preserve">: </w:t>
      </w:r>
      <w:r w:rsidRPr="00D163B5">
        <w:rPr>
          <w:rFonts w:ascii="Times New Roman" w:eastAsia="Times New Roman" w:hAnsi="Times New Roman" w:cs="B Lotus"/>
          <w:szCs w:val="24"/>
          <w:lang w:bidi="fa-IR"/>
        </w:rPr>
        <w:t>na.mehrnoush@gmail.com</w:t>
      </w:r>
    </w:p>
    <w:p w14:paraId="4F9C1681" w14:textId="044FF4E4" w:rsidR="00941EFC" w:rsidRPr="0082017A" w:rsidRDefault="00422486" w:rsidP="0082017A">
      <w:pPr>
        <w:bidi/>
        <w:jc w:val="both"/>
        <w:rPr>
          <w:rtl/>
          <w:lang w:bidi="fa-IR"/>
        </w:rPr>
      </w:pPr>
      <w:r w:rsidRPr="00422486">
        <w:rPr>
          <w:rFonts w:hint="cs"/>
          <w:rtl/>
          <w:lang w:bidi="fa-IR"/>
        </w:rPr>
        <w:t xml:space="preserve">  </w:t>
      </w:r>
    </w:p>
    <w:p w14:paraId="6837DBDE" w14:textId="77777777" w:rsidR="00941EFC" w:rsidRDefault="00941EFC" w:rsidP="00941EFC">
      <w:pPr>
        <w:bidi/>
        <w:rPr>
          <w:rFonts w:hint="cs"/>
          <w:b/>
          <w:bCs/>
          <w:rtl/>
          <w:lang w:bidi="fa-IR"/>
        </w:rPr>
      </w:pPr>
    </w:p>
    <w:p w14:paraId="44140F48" w14:textId="5B093C63" w:rsidR="00627626" w:rsidRDefault="002F3851" w:rsidP="00941EFC">
      <w:pPr>
        <w:bidi/>
        <w:rPr>
          <w:b/>
          <w:bCs/>
          <w:color w:val="FF0000"/>
          <w:rtl/>
          <w:lang w:bidi="fa-IR"/>
        </w:rPr>
      </w:pPr>
      <w:r w:rsidRPr="0066027C">
        <w:rPr>
          <w:b/>
          <w:bCs/>
          <w:rtl/>
        </w:rPr>
        <w:t>منابع و مراجع</w:t>
      </w:r>
      <w:r w:rsidR="001869DC">
        <w:rPr>
          <w:rFonts w:hint="cs"/>
          <w:b/>
          <w:bCs/>
          <w:rtl/>
        </w:rPr>
        <w:t xml:space="preserve"> اصلی</w:t>
      </w:r>
      <w:r>
        <w:rPr>
          <w:rFonts w:hint="cs"/>
          <w:b/>
          <w:bCs/>
          <w:rtl/>
        </w:rPr>
        <w:t xml:space="preserve"> </w:t>
      </w:r>
      <w:r w:rsidR="007F6C51">
        <w:rPr>
          <w:rFonts w:hint="cs"/>
          <w:b/>
          <w:bCs/>
          <w:rtl/>
        </w:rPr>
        <w:t>:</w:t>
      </w:r>
      <w:r w:rsidR="000B1A47">
        <w:rPr>
          <w:b/>
          <w:bCs/>
        </w:rPr>
        <w:t xml:space="preserve"> </w:t>
      </w:r>
      <w:r w:rsidR="000B1A47">
        <w:rPr>
          <w:rFonts w:hint="cs"/>
          <w:b/>
          <w:bCs/>
          <w:rtl/>
          <w:lang w:bidi="fa-IR"/>
        </w:rPr>
        <w:t xml:space="preserve"> </w:t>
      </w:r>
      <w:bookmarkEnd w:id="1"/>
    </w:p>
    <w:p w14:paraId="5A7B7EC4" w14:textId="35FDC099" w:rsidR="001869DC" w:rsidRPr="001869DC" w:rsidRDefault="001869DC" w:rsidP="001869DC">
      <w:pPr>
        <w:jc w:val="both"/>
        <w:rPr>
          <w:rFonts w:asciiTheme="majorBidi" w:hAnsiTheme="majorBidi" w:cstheme="majorBidi"/>
          <w:b/>
          <w:bCs/>
          <w:sz w:val="22"/>
          <w:szCs w:val="20"/>
          <w:lang w:bidi="fa-IR"/>
        </w:rPr>
      </w:pPr>
      <w:r w:rsidRPr="001869DC">
        <w:rPr>
          <w:rFonts w:asciiTheme="majorBidi" w:hAnsiTheme="majorBidi" w:cstheme="majorBidi"/>
          <w:b/>
          <w:bCs/>
          <w:sz w:val="22"/>
          <w:szCs w:val="20"/>
          <w:lang w:bidi="fa-IR"/>
        </w:rPr>
        <w:t>1</w:t>
      </w:r>
      <w:r w:rsidRPr="001869DC">
        <w:rPr>
          <w:rFonts w:asciiTheme="majorBidi" w:hAnsiTheme="majorBidi" w:cstheme="majorBidi"/>
          <w:b/>
          <w:bCs/>
          <w:sz w:val="22"/>
          <w:szCs w:val="20"/>
          <w:lang w:bidi="fa-IR"/>
        </w:rPr>
        <w:t>.</w:t>
      </w:r>
      <w:r w:rsidRPr="001869DC">
        <w:rPr>
          <w:rFonts w:asciiTheme="majorBidi" w:hAnsiTheme="majorBidi" w:cstheme="majorBidi"/>
          <w:b/>
          <w:bCs/>
          <w:sz w:val="22"/>
          <w:szCs w:val="20"/>
          <w:lang w:bidi="fa-IR"/>
        </w:rPr>
        <w:tab/>
      </w:r>
      <w:proofErr w:type="spellStart"/>
      <w:r w:rsidRPr="001869DC">
        <w:rPr>
          <w:rFonts w:asciiTheme="majorBidi" w:hAnsiTheme="majorBidi" w:cstheme="majorBidi"/>
          <w:b/>
          <w:bCs/>
          <w:sz w:val="22"/>
          <w:szCs w:val="20"/>
          <w:lang w:bidi="fa-IR"/>
        </w:rPr>
        <w:t>Bradberry</w:t>
      </w:r>
      <w:proofErr w:type="spellEnd"/>
      <w:r w:rsidRPr="001869DC">
        <w:rPr>
          <w:rFonts w:asciiTheme="majorBidi" w:hAnsiTheme="majorBidi" w:cstheme="majorBidi"/>
          <w:b/>
          <w:bCs/>
          <w:sz w:val="22"/>
          <w:szCs w:val="20"/>
          <w:lang w:bidi="fa-IR"/>
        </w:rPr>
        <w:t xml:space="preserve"> T, Greaves J. Emotional Intelligence 2.0: </w:t>
      </w:r>
      <w:proofErr w:type="spellStart"/>
      <w:r w:rsidRPr="001869DC">
        <w:rPr>
          <w:rFonts w:asciiTheme="majorBidi" w:hAnsiTheme="majorBidi" w:cstheme="majorBidi"/>
          <w:b/>
          <w:bCs/>
          <w:sz w:val="22"/>
          <w:szCs w:val="20"/>
          <w:lang w:bidi="fa-IR"/>
        </w:rPr>
        <w:t>TalentSmart</w:t>
      </w:r>
      <w:proofErr w:type="spellEnd"/>
      <w:r w:rsidRPr="001869DC">
        <w:rPr>
          <w:rFonts w:asciiTheme="majorBidi" w:hAnsiTheme="majorBidi" w:cstheme="majorBidi"/>
          <w:b/>
          <w:bCs/>
          <w:sz w:val="22"/>
          <w:szCs w:val="20"/>
          <w:lang w:bidi="fa-IR"/>
        </w:rPr>
        <w:t>; 2009.</w:t>
      </w:r>
    </w:p>
    <w:p w14:paraId="4EBB143F" w14:textId="4148EFEA" w:rsidR="001869DC" w:rsidRPr="001869DC" w:rsidRDefault="001869DC" w:rsidP="001869DC">
      <w:pPr>
        <w:jc w:val="both"/>
        <w:rPr>
          <w:rFonts w:asciiTheme="majorBidi" w:hAnsiTheme="majorBidi" w:cstheme="majorBidi"/>
          <w:b/>
          <w:bCs/>
          <w:sz w:val="22"/>
          <w:szCs w:val="20"/>
          <w:lang w:bidi="fa-IR"/>
        </w:rPr>
      </w:pPr>
      <w:r w:rsidRPr="001869DC">
        <w:rPr>
          <w:rFonts w:asciiTheme="majorBidi" w:hAnsiTheme="majorBidi" w:cstheme="majorBidi"/>
          <w:b/>
          <w:bCs/>
          <w:sz w:val="22"/>
          <w:szCs w:val="20"/>
          <w:lang w:bidi="fa-IR"/>
        </w:rPr>
        <w:t>2</w:t>
      </w:r>
      <w:r w:rsidRPr="001869DC">
        <w:rPr>
          <w:rFonts w:asciiTheme="majorBidi" w:hAnsiTheme="majorBidi" w:cstheme="majorBidi"/>
          <w:b/>
          <w:bCs/>
          <w:sz w:val="22"/>
          <w:szCs w:val="20"/>
          <w:lang w:bidi="fa-IR"/>
        </w:rPr>
        <w:t>.</w:t>
      </w:r>
      <w:r w:rsidRPr="001869DC">
        <w:rPr>
          <w:rFonts w:asciiTheme="majorBidi" w:hAnsiTheme="majorBidi" w:cstheme="majorBidi"/>
          <w:b/>
          <w:bCs/>
          <w:sz w:val="22"/>
          <w:szCs w:val="20"/>
          <w:lang w:bidi="fa-IR"/>
        </w:rPr>
        <w:tab/>
        <w:t>Goldberg DP, Hillier VF. A scaled version of the General Health Questionnaire. Psychological medicine. 1979;9(1):139-45.</w:t>
      </w:r>
    </w:p>
    <w:p w14:paraId="0C5E9535" w14:textId="6402BD14" w:rsidR="001869DC" w:rsidRPr="001869DC" w:rsidRDefault="001869DC" w:rsidP="001869DC">
      <w:pPr>
        <w:jc w:val="both"/>
        <w:rPr>
          <w:rFonts w:asciiTheme="majorBidi" w:hAnsiTheme="majorBidi" w:cstheme="majorBidi"/>
          <w:b/>
          <w:bCs/>
          <w:sz w:val="22"/>
          <w:szCs w:val="20"/>
          <w:lang w:bidi="fa-IR"/>
        </w:rPr>
      </w:pPr>
      <w:r w:rsidRPr="001869DC">
        <w:rPr>
          <w:rFonts w:asciiTheme="majorBidi" w:hAnsiTheme="majorBidi" w:cstheme="majorBidi"/>
          <w:b/>
          <w:bCs/>
          <w:sz w:val="22"/>
          <w:szCs w:val="20"/>
          <w:lang w:bidi="fa-IR"/>
        </w:rPr>
        <w:t>3</w:t>
      </w:r>
      <w:r w:rsidRPr="001869DC">
        <w:rPr>
          <w:rFonts w:asciiTheme="majorBidi" w:hAnsiTheme="majorBidi" w:cstheme="majorBidi"/>
          <w:b/>
          <w:bCs/>
          <w:sz w:val="22"/>
          <w:szCs w:val="20"/>
          <w:lang w:bidi="fa-IR"/>
        </w:rPr>
        <w:t>.</w:t>
      </w:r>
      <w:r w:rsidRPr="001869DC">
        <w:rPr>
          <w:rFonts w:asciiTheme="majorBidi" w:hAnsiTheme="majorBidi" w:cstheme="majorBidi"/>
          <w:b/>
          <w:bCs/>
          <w:sz w:val="22"/>
          <w:szCs w:val="20"/>
          <w:lang w:bidi="fa-IR"/>
        </w:rPr>
        <w:tab/>
      </w:r>
      <w:proofErr w:type="spellStart"/>
      <w:r w:rsidRPr="001869DC">
        <w:rPr>
          <w:rFonts w:asciiTheme="majorBidi" w:hAnsiTheme="majorBidi" w:cstheme="majorBidi"/>
          <w:b/>
          <w:bCs/>
          <w:sz w:val="22"/>
          <w:szCs w:val="20"/>
          <w:lang w:bidi="fa-IR"/>
        </w:rPr>
        <w:t>Maslach</w:t>
      </w:r>
      <w:proofErr w:type="spellEnd"/>
      <w:r w:rsidRPr="001869DC">
        <w:rPr>
          <w:rFonts w:asciiTheme="majorBidi" w:hAnsiTheme="majorBidi" w:cstheme="majorBidi"/>
          <w:b/>
          <w:bCs/>
          <w:sz w:val="22"/>
          <w:szCs w:val="20"/>
          <w:lang w:bidi="fa-IR"/>
        </w:rPr>
        <w:t xml:space="preserve"> C, Jackson SE. The measurement of experienced burnout. Journal of organizational behavior. 1981;2(2):99-113.</w:t>
      </w:r>
    </w:p>
    <w:p w14:paraId="15397AFA" w14:textId="77777777" w:rsidR="001869DC" w:rsidRDefault="001869DC" w:rsidP="001869DC">
      <w:pPr>
        <w:bidi/>
        <w:rPr>
          <w:b/>
          <w:bCs/>
          <w:color w:val="FF0000"/>
          <w:lang w:bidi="fa-IR"/>
        </w:rPr>
      </w:pPr>
    </w:p>
    <w:p w14:paraId="4E649820" w14:textId="042CE2DD" w:rsidR="004E3D71" w:rsidRDefault="004E3D71" w:rsidP="004E3D71">
      <w:pPr>
        <w:pStyle w:val="EndNoteBibliography"/>
        <w:bidi w:val="0"/>
        <w:spacing w:after="0"/>
        <w:jc w:val="both"/>
        <w:rPr>
          <w:rFonts w:asciiTheme="majorBidi" w:hAnsiTheme="majorBidi" w:cstheme="majorBidi"/>
          <w:sz w:val="24"/>
          <w:szCs w:val="24"/>
          <w:rtl/>
        </w:rPr>
      </w:pPr>
    </w:p>
    <w:p w14:paraId="4907E697" w14:textId="77777777" w:rsidR="004E3D71" w:rsidRPr="004E3D71" w:rsidRDefault="004E3D71" w:rsidP="004E3D71">
      <w:pPr>
        <w:pStyle w:val="EndNoteBibliography"/>
        <w:bidi w:val="0"/>
        <w:spacing w:after="0"/>
        <w:jc w:val="both"/>
        <w:rPr>
          <w:rFonts w:asciiTheme="majorBidi" w:hAnsiTheme="majorBidi" w:cstheme="majorBidi"/>
          <w:sz w:val="24"/>
          <w:szCs w:val="24"/>
          <w:lang w:val="en-CA"/>
        </w:rPr>
      </w:pPr>
    </w:p>
    <w:p w14:paraId="259B0797" w14:textId="1D94406D" w:rsidR="005D14DC" w:rsidRPr="00E91CA9" w:rsidRDefault="005D14DC" w:rsidP="00E91CA9">
      <w:pPr>
        <w:bidi/>
        <w:rPr>
          <w:color w:val="FF0000"/>
          <w:rtl/>
          <w:lang w:bidi="fa-IR"/>
        </w:rPr>
      </w:pPr>
    </w:p>
    <w:sectPr w:rsidR="005D14DC" w:rsidRPr="00E91CA9" w:rsidSect="005A6AD7">
      <w:headerReference w:type="default" r:id="rId8"/>
      <w:footerReference w:type="default" r:id="rId9"/>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CF038" w14:textId="77777777" w:rsidR="00EE5512" w:rsidRDefault="00EE5512" w:rsidP="00AA6739">
      <w:pPr>
        <w:spacing w:after="0" w:line="240" w:lineRule="auto"/>
      </w:pPr>
      <w:r>
        <w:separator/>
      </w:r>
    </w:p>
  </w:endnote>
  <w:endnote w:type="continuationSeparator" w:id="0">
    <w:p w14:paraId="4D2513FB" w14:textId="77777777" w:rsidR="00EE5512" w:rsidRDefault="00EE5512" w:rsidP="00AA6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AEB82" w14:textId="77777777" w:rsidR="00422486" w:rsidRPr="007F6C51" w:rsidRDefault="00422486" w:rsidP="00AA6739">
    <w:pPr>
      <w:pStyle w:val="Footer"/>
      <w:bidi/>
      <w:rPr>
        <w:b/>
        <w:b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0C8809" w14:textId="77777777" w:rsidR="00EE5512" w:rsidRDefault="00EE5512" w:rsidP="00AA6739">
      <w:pPr>
        <w:spacing w:after="0" w:line="240" w:lineRule="auto"/>
      </w:pPr>
      <w:r>
        <w:separator/>
      </w:r>
    </w:p>
  </w:footnote>
  <w:footnote w:type="continuationSeparator" w:id="0">
    <w:p w14:paraId="6831B77B" w14:textId="77777777" w:rsidR="00EE5512" w:rsidRDefault="00EE5512" w:rsidP="00AA6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10165" w:type="dxa"/>
      <w:tblInd w:w="-398"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30"/>
      <w:gridCol w:w="5400"/>
      <w:gridCol w:w="2335"/>
    </w:tblGrid>
    <w:tr w:rsidR="00422486" w14:paraId="72491A9D" w14:textId="77777777" w:rsidTr="003610E7">
      <w:tc>
        <w:tcPr>
          <w:tcW w:w="2430" w:type="dxa"/>
        </w:tcPr>
        <w:p w14:paraId="6FE1D60A" w14:textId="7BF227FA" w:rsidR="00422486" w:rsidRDefault="00422486" w:rsidP="003610E7">
          <w:pPr>
            <w:pStyle w:val="Header"/>
            <w:jc w:val="center"/>
          </w:pPr>
          <w:r>
            <w:rPr>
              <w:noProof/>
              <w:lang w:bidi="fa-IR"/>
            </w:rPr>
            <w:drawing>
              <wp:inline distT="0" distB="0" distL="0" distR="0" wp14:anchorId="6A7D9C4B" wp14:editId="461DAFE8">
                <wp:extent cx="866775" cy="1057275"/>
                <wp:effectExtent l="0" t="0" r="9525" b="9525"/>
                <wp:docPr id="1" name="Picture 1" descr="دانشگاه علوم پزشکی اردبی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دانشگاه علوم پزشکی اردبیل"/>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1057275"/>
                        </a:xfrm>
                        <a:prstGeom prst="rect">
                          <a:avLst/>
                        </a:prstGeom>
                        <a:noFill/>
                        <a:ln>
                          <a:noFill/>
                        </a:ln>
                      </pic:spPr>
                    </pic:pic>
                  </a:graphicData>
                </a:graphic>
              </wp:inline>
            </w:drawing>
          </w:r>
        </w:p>
        <w:p w14:paraId="2A7883CF" w14:textId="1C0AEEF3" w:rsidR="00422486" w:rsidRPr="002F3851" w:rsidRDefault="00422486" w:rsidP="002F3851">
          <w:pPr>
            <w:pStyle w:val="Header"/>
            <w:bidi/>
            <w:jc w:val="center"/>
            <w:rPr>
              <w:b/>
              <w:bCs/>
              <w:sz w:val="16"/>
              <w:szCs w:val="14"/>
              <w:rtl/>
            </w:rPr>
          </w:pPr>
        </w:p>
      </w:tc>
      <w:tc>
        <w:tcPr>
          <w:tcW w:w="5400" w:type="dxa"/>
        </w:tcPr>
        <w:p w14:paraId="6C6561A8" w14:textId="05A4B0CB" w:rsidR="00422486" w:rsidRPr="001A35F1" w:rsidRDefault="00422486" w:rsidP="009730FE">
          <w:pPr>
            <w:pStyle w:val="Header"/>
            <w:bidi/>
            <w:jc w:val="center"/>
            <w:rPr>
              <w:rFonts w:cs="B Titr"/>
              <w:sz w:val="28"/>
              <w:szCs w:val="24"/>
              <w:rtl/>
            </w:rPr>
          </w:pPr>
          <w:r>
            <w:rPr>
              <w:rFonts w:cs="B Titr" w:hint="cs"/>
              <w:sz w:val="28"/>
              <w:szCs w:val="24"/>
              <w:rtl/>
            </w:rPr>
            <w:t xml:space="preserve">فرم پیام پژوهشی  </w:t>
          </w:r>
        </w:p>
      </w:tc>
      <w:tc>
        <w:tcPr>
          <w:tcW w:w="2335" w:type="dxa"/>
        </w:tcPr>
        <w:p w14:paraId="0860527C" w14:textId="0876AC20" w:rsidR="00422486" w:rsidRDefault="00422486" w:rsidP="00965D68">
          <w:pPr>
            <w:pStyle w:val="Header"/>
            <w:bidi/>
            <w:rPr>
              <w:rtl/>
              <w:lang w:bidi="fa-IR"/>
            </w:rPr>
          </w:pPr>
        </w:p>
      </w:tc>
    </w:tr>
  </w:tbl>
  <w:p w14:paraId="03944C4B" w14:textId="77777777" w:rsidR="00422486" w:rsidRDefault="00422486" w:rsidP="00AA6739">
    <w:pPr>
      <w:pStyle w:val="Header"/>
      <w:bid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E5"/>
    <w:multiLevelType w:val="multilevel"/>
    <w:tmpl w:val="BED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239C5"/>
    <w:multiLevelType w:val="hybridMultilevel"/>
    <w:tmpl w:val="CE787FB4"/>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15:restartNumberingAfterBreak="0">
    <w:nsid w:val="12A74BA6"/>
    <w:multiLevelType w:val="hybridMultilevel"/>
    <w:tmpl w:val="D3562072"/>
    <w:lvl w:ilvl="0" w:tplc="0409000F">
      <w:start w:val="1"/>
      <w:numFmt w:val="decimal"/>
      <w:lvlText w:val="%1."/>
      <w:lvlJc w:val="left"/>
      <w:pPr>
        <w:ind w:left="786" w:hanging="360"/>
      </w:pPr>
    </w:lvl>
    <w:lvl w:ilvl="1" w:tplc="04090019" w:tentative="1">
      <w:start w:val="1"/>
      <w:numFmt w:val="lowerLetter"/>
      <w:lvlText w:val="%2."/>
      <w:lvlJc w:val="left"/>
      <w:pPr>
        <w:ind w:left="1596" w:hanging="360"/>
      </w:pPr>
    </w:lvl>
    <w:lvl w:ilvl="2" w:tplc="0409001B" w:tentative="1">
      <w:start w:val="1"/>
      <w:numFmt w:val="lowerRoman"/>
      <w:lvlText w:val="%3."/>
      <w:lvlJc w:val="right"/>
      <w:pPr>
        <w:ind w:left="2316" w:hanging="180"/>
      </w:pPr>
    </w:lvl>
    <w:lvl w:ilvl="3" w:tplc="0409000F" w:tentative="1">
      <w:start w:val="1"/>
      <w:numFmt w:val="decimal"/>
      <w:lvlText w:val="%4."/>
      <w:lvlJc w:val="left"/>
      <w:pPr>
        <w:ind w:left="3036" w:hanging="360"/>
      </w:pPr>
    </w:lvl>
    <w:lvl w:ilvl="4" w:tplc="04090019" w:tentative="1">
      <w:start w:val="1"/>
      <w:numFmt w:val="lowerLetter"/>
      <w:lvlText w:val="%5."/>
      <w:lvlJc w:val="left"/>
      <w:pPr>
        <w:ind w:left="3756" w:hanging="360"/>
      </w:pPr>
    </w:lvl>
    <w:lvl w:ilvl="5" w:tplc="0409001B" w:tentative="1">
      <w:start w:val="1"/>
      <w:numFmt w:val="lowerRoman"/>
      <w:lvlText w:val="%6."/>
      <w:lvlJc w:val="right"/>
      <w:pPr>
        <w:ind w:left="4476" w:hanging="180"/>
      </w:pPr>
    </w:lvl>
    <w:lvl w:ilvl="6" w:tplc="0409000F" w:tentative="1">
      <w:start w:val="1"/>
      <w:numFmt w:val="decimal"/>
      <w:lvlText w:val="%7."/>
      <w:lvlJc w:val="left"/>
      <w:pPr>
        <w:ind w:left="5196" w:hanging="360"/>
      </w:pPr>
    </w:lvl>
    <w:lvl w:ilvl="7" w:tplc="04090019" w:tentative="1">
      <w:start w:val="1"/>
      <w:numFmt w:val="lowerLetter"/>
      <w:lvlText w:val="%8."/>
      <w:lvlJc w:val="left"/>
      <w:pPr>
        <w:ind w:left="5916" w:hanging="360"/>
      </w:pPr>
    </w:lvl>
    <w:lvl w:ilvl="8" w:tplc="0409001B" w:tentative="1">
      <w:start w:val="1"/>
      <w:numFmt w:val="lowerRoman"/>
      <w:lvlText w:val="%9."/>
      <w:lvlJc w:val="right"/>
      <w:pPr>
        <w:ind w:left="6636" w:hanging="180"/>
      </w:pPr>
    </w:lvl>
  </w:abstractNum>
  <w:abstractNum w:abstractNumId="3" w15:restartNumberingAfterBreak="0">
    <w:nsid w:val="16E15D75"/>
    <w:multiLevelType w:val="multilevel"/>
    <w:tmpl w:val="4E2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4316A"/>
    <w:multiLevelType w:val="multilevel"/>
    <w:tmpl w:val="E494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9B683A"/>
    <w:multiLevelType w:val="multilevel"/>
    <w:tmpl w:val="66F2B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22375"/>
    <w:multiLevelType w:val="hybridMultilevel"/>
    <w:tmpl w:val="D0282772"/>
    <w:lvl w:ilvl="0" w:tplc="0409000F">
      <w:start w:val="1"/>
      <w:numFmt w:val="decimal"/>
      <w:lvlText w:val="%1."/>
      <w:lvlJc w:val="lef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439D1C39"/>
    <w:multiLevelType w:val="hybridMultilevel"/>
    <w:tmpl w:val="F68A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5451C7"/>
    <w:multiLevelType w:val="multilevel"/>
    <w:tmpl w:val="ED92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D5015A"/>
    <w:multiLevelType w:val="hybridMultilevel"/>
    <w:tmpl w:val="1A824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3E201C"/>
    <w:multiLevelType w:val="hybridMultilevel"/>
    <w:tmpl w:val="314E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5"/>
  </w:num>
  <w:num w:numId="4">
    <w:abstractNumId w:val="4"/>
  </w:num>
  <w:num w:numId="5">
    <w:abstractNumId w:val="7"/>
  </w:num>
  <w:num w:numId="6">
    <w:abstractNumId w:val="10"/>
  </w:num>
  <w:num w:numId="7">
    <w:abstractNumId w:val="9"/>
  </w:num>
  <w:num w:numId="8">
    <w:abstractNumId w:val="0"/>
  </w:num>
  <w:num w:numId="9">
    <w:abstractNumId w:val="1"/>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739"/>
    <w:rsid w:val="00081B5F"/>
    <w:rsid w:val="000B044D"/>
    <w:rsid w:val="000B1A47"/>
    <w:rsid w:val="000C3919"/>
    <w:rsid w:val="000D10D5"/>
    <w:rsid w:val="000E3773"/>
    <w:rsid w:val="000E56E4"/>
    <w:rsid w:val="000F3D7B"/>
    <w:rsid w:val="000F4B2B"/>
    <w:rsid w:val="00105DA3"/>
    <w:rsid w:val="001143FF"/>
    <w:rsid w:val="00142885"/>
    <w:rsid w:val="001869DC"/>
    <w:rsid w:val="001A35F1"/>
    <w:rsid w:val="001B3882"/>
    <w:rsid w:val="001D2625"/>
    <w:rsid w:val="001D3A0B"/>
    <w:rsid w:val="001D3BAD"/>
    <w:rsid w:val="001E2D90"/>
    <w:rsid w:val="00213A52"/>
    <w:rsid w:val="00216CA1"/>
    <w:rsid w:val="00222DE4"/>
    <w:rsid w:val="00233F6E"/>
    <w:rsid w:val="00271C6E"/>
    <w:rsid w:val="00275267"/>
    <w:rsid w:val="00281935"/>
    <w:rsid w:val="002C389D"/>
    <w:rsid w:val="002F35E9"/>
    <w:rsid w:val="002F3851"/>
    <w:rsid w:val="00305361"/>
    <w:rsid w:val="003156AF"/>
    <w:rsid w:val="00324F32"/>
    <w:rsid w:val="00350323"/>
    <w:rsid w:val="003610E7"/>
    <w:rsid w:val="00365CC2"/>
    <w:rsid w:val="00380CDE"/>
    <w:rsid w:val="003853E4"/>
    <w:rsid w:val="003A12DE"/>
    <w:rsid w:val="003D10ED"/>
    <w:rsid w:val="00422486"/>
    <w:rsid w:val="00444900"/>
    <w:rsid w:val="0046016C"/>
    <w:rsid w:val="004A6BFF"/>
    <w:rsid w:val="004E3D71"/>
    <w:rsid w:val="0055114C"/>
    <w:rsid w:val="0057587A"/>
    <w:rsid w:val="005A6AD7"/>
    <w:rsid w:val="005B34C7"/>
    <w:rsid w:val="005C75FF"/>
    <w:rsid w:val="005D14DC"/>
    <w:rsid w:val="005E1B66"/>
    <w:rsid w:val="005E2B09"/>
    <w:rsid w:val="006141A5"/>
    <w:rsid w:val="006169EA"/>
    <w:rsid w:val="00627626"/>
    <w:rsid w:val="00652962"/>
    <w:rsid w:val="00661105"/>
    <w:rsid w:val="006635FC"/>
    <w:rsid w:val="0067709B"/>
    <w:rsid w:val="006B6DBF"/>
    <w:rsid w:val="006F0B76"/>
    <w:rsid w:val="007B0ED7"/>
    <w:rsid w:val="007F6C51"/>
    <w:rsid w:val="0082017A"/>
    <w:rsid w:val="00830A89"/>
    <w:rsid w:val="00846EC3"/>
    <w:rsid w:val="00854586"/>
    <w:rsid w:val="008C5909"/>
    <w:rsid w:val="008F4D7E"/>
    <w:rsid w:val="009068C0"/>
    <w:rsid w:val="00941EFC"/>
    <w:rsid w:val="00944340"/>
    <w:rsid w:val="0095697A"/>
    <w:rsid w:val="00965D68"/>
    <w:rsid w:val="00970918"/>
    <w:rsid w:val="009730FE"/>
    <w:rsid w:val="0097793B"/>
    <w:rsid w:val="009947D8"/>
    <w:rsid w:val="009C3C3A"/>
    <w:rsid w:val="009E4F82"/>
    <w:rsid w:val="009F1DFE"/>
    <w:rsid w:val="00A2206A"/>
    <w:rsid w:val="00A26711"/>
    <w:rsid w:val="00A42C27"/>
    <w:rsid w:val="00AA6739"/>
    <w:rsid w:val="00AA7CAA"/>
    <w:rsid w:val="00AF0913"/>
    <w:rsid w:val="00B73D75"/>
    <w:rsid w:val="00B87519"/>
    <w:rsid w:val="00BD161E"/>
    <w:rsid w:val="00BF17F5"/>
    <w:rsid w:val="00BF459E"/>
    <w:rsid w:val="00C451F1"/>
    <w:rsid w:val="00C62D0E"/>
    <w:rsid w:val="00C77194"/>
    <w:rsid w:val="00C84B52"/>
    <w:rsid w:val="00C9325B"/>
    <w:rsid w:val="00CC144B"/>
    <w:rsid w:val="00CC471B"/>
    <w:rsid w:val="00CD4B95"/>
    <w:rsid w:val="00D51317"/>
    <w:rsid w:val="00D76ABF"/>
    <w:rsid w:val="00D77ACC"/>
    <w:rsid w:val="00DF7C7B"/>
    <w:rsid w:val="00E11918"/>
    <w:rsid w:val="00E21A45"/>
    <w:rsid w:val="00E23802"/>
    <w:rsid w:val="00E32033"/>
    <w:rsid w:val="00E44898"/>
    <w:rsid w:val="00E47EBE"/>
    <w:rsid w:val="00E71120"/>
    <w:rsid w:val="00E91CA9"/>
    <w:rsid w:val="00EE5512"/>
    <w:rsid w:val="00F048A8"/>
    <w:rsid w:val="00F21F89"/>
    <w:rsid w:val="00F26AF0"/>
    <w:rsid w:val="00F37250"/>
    <w:rsid w:val="00F95520"/>
    <w:rsid w:val="00FC1332"/>
    <w:rsid w:val="00FC53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9EA046"/>
  <w15:chartTrackingRefBased/>
  <w15:docId w15:val="{CF9F6625-A744-4473-A702-0FB8742FE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B Nazani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739"/>
  </w:style>
  <w:style w:type="paragraph" w:styleId="Footer">
    <w:name w:val="footer"/>
    <w:basedOn w:val="Normal"/>
    <w:link w:val="FooterChar"/>
    <w:uiPriority w:val="99"/>
    <w:unhideWhenUsed/>
    <w:rsid w:val="00AA6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739"/>
  </w:style>
  <w:style w:type="table" w:styleId="TableGrid">
    <w:name w:val="Table Grid"/>
    <w:basedOn w:val="TableNormal"/>
    <w:uiPriority w:val="39"/>
    <w:rsid w:val="00AA67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F3851"/>
    <w:pPr>
      <w:ind w:left="720"/>
      <w:contextualSpacing/>
    </w:pPr>
    <w:rPr>
      <w:rFonts w:cstheme="minorBidi"/>
      <w:kern w:val="2"/>
      <w:sz w:val="22"/>
      <w14:ligatures w14:val="standardContextual"/>
    </w:rPr>
  </w:style>
  <w:style w:type="paragraph" w:customStyle="1" w:styleId="EndNoteBibliography">
    <w:name w:val="EndNote Bibliography"/>
    <w:basedOn w:val="Normal"/>
    <w:link w:val="EndNoteBibliographyChar"/>
    <w:rsid w:val="004E3D71"/>
    <w:pPr>
      <w:bidi/>
      <w:spacing w:line="240" w:lineRule="auto"/>
      <w:jc w:val="center"/>
    </w:pPr>
    <w:rPr>
      <w:rFonts w:ascii="Calibri" w:hAnsi="Calibri" w:cs="Calibri"/>
      <w:noProof/>
      <w:sz w:val="22"/>
      <w:lang w:bidi="fa-IR"/>
    </w:rPr>
  </w:style>
  <w:style w:type="character" w:customStyle="1" w:styleId="EndNoteBibliographyChar">
    <w:name w:val="EndNote Bibliography Char"/>
    <w:basedOn w:val="DefaultParagraphFont"/>
    <w:link w:val="EndNoteBibliography"/>
    <w:rsid w:val="004E3D71"/>
    <w:rPr>
      <w:rFonts w:ascii="Calibri" w:hAnsi="Calibri" w:cs="Calibri"/>
      <w:noProof/>
      <w:sz w:val="22"/>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7502">
      <w:bodyDiv w:val="1"/>
      <w:marLeft w:val="0"/>
      <w:marRight w:val="0"/>
      <w:marTop w:val="0"/>
      <w:marBottom w:val="0"/>
      <w:divBdr>
        <w:top w:val="none" w:sz="0" w:space="0" w:color="auto"/>
        <w:left w:val="none" w:sz="0" w:space="0" w:color="auto"/>
        <w:bottom w:val="none" w:sz="0" w:space="0" w:color="auto"/>
        <w:right w:val="none" w:sz="0" w:space="0" w:color="auto"/>
      </w:divBdr>
      <w:divsChild>
        <w:div w:id="286855489">
          <w:marLeft w:val="0"/>
          <w:marRight w:val="0"/>
          <w:marTop w:val="0"/>
          <w:marBottom w:val="0"/>
          <w:divBdr>
            <w:top w:val="none" w:sz="0" w:space="0" w:color="auto"/>
            <w:left w:val="none" w:sz="0" w:space="0" w:color="auto"/>
            <w:bottom w:val="none" w:sz="0" w:space="0" w:color="auto"/>
            <w:right w:val="none" w:sz="0" w:space="0" w:color="auto"/>
          </w:divBdr>
        </w:div>
        <w:div w:id="2055227662">
          <w:marLeft w:val="0"/>
          <w:marRight w:val="0"/>
          <w:marTop w:val="0"/>
          <w:marBottom w:val="0"/>
          <w:divBdr>
            <w:top w:val="none" w:sz="0" w:space="0" w:color="auto"/>
            <w:left w:val="none" w:sz="0" w:space="0" w:color="auto"/>
            <w:bottom w:val="none" w:sz="0" w:space="0" w:color="auto"/>
            <w:right w:val="none" w:sz="0" w:space="0" w:color="auto"/>
          </w:divBdr>
        </w:div>
        <w:div w:id="772092463">
          <w:marLeft w:val="0"/>
          <w:marRight w:val="0"/>
          <w:marTop w:val="0"/>
          <w:marBottom w:val="0"/>
          <w:divBdr>
            <w:top w:val="none" w:sz="0" w:space="0" w:color="auto"/>
            <w:left w:val="none" w:sz="0" w:space="0" w:color="auto"/>
            <w:bottom w:val="none" w:sz="0" w:space="0" w:color="auto"/>
            <w:right w:val="none" w:sz="0" w:space="0" w:color="auto"/>
          </w:divBdr>
        </w:div>
        <w:div w:id="1535079389">
          <w:marLeft w:val="0"/>
          <w:marRight w:val="0"/>
          <w:marTop w:val="0"/>
          <w:marBottom w:val="0"/>
          <w:divBdr>
            <w:top w:val="none" w:sz="0" w:space="0" w:color="auto"/>
            <w:left w:val="none" w:sz="0" w:space="0" w:color="auto"/>
            <w:bottom w:val="none" w:sz="0" w:space="0" w:color="auto"/>
            <w:right w:val="none" w:sz="0" w:space="0" w:color="auto"/>
          </w:divBdr>
        </w:div>
      </w:divsChild>
    </w:div>
    <w:div w:id="301741778">
      <w:bodyDiv w:val="1"/>
      <w:marLeft w:val="0"/>
      <w:marRight w:val="0"/>
      <w:marTop w:val="0"/>
      <w:marBottom w:val="0"/>
      <w:divBdr>
        <w:top w:val="none" w:sz="0" w:space="0" w:color="auto"/>
        <w:left w:val="none" w:sz="0" w:space="0" w:color="auto"/>
        <w:bottom w:val="none" w:sz="0" w:space="0" w:color="auto"/>
        <w:right w:val="none" w:sz="0" w:space="0" w:color="auto"/>
      </w:divBdr>
    </w:div>
    <w:div w:id="306590399">
      <w:bodyDiv w:val="1"/>
      <w:marLeft w:val="0"/>
      <w:marRight w:val="0"/>
      <w:marTop w:val="0"/>
      <w:marBottom w:val="0"/>
      <w:divBdr>
        <w:top w:val="none" w:sz="0" w:space="0" w:color="auto"/>
        <w:left w:val="none" w:sz="0" w:space="0" w:color="auto"/>
        <w:bottom w:val="none" w:sz="0" w:space="0" w:color="auto"/>
        <w:right w:val="none" w:sz="0" w:space="0" w:color="auto"/>
      </w:divBdr>
      <w:divsChild>
        <w:div w:id="988552646">
          <w:marLeft w:val="0"/>
          <w:marRight w:val="0"/>
          <w:marTop w:val="0"/>
          <w:marBottom w:val="0"/>
          <w:divBdr>
            <w:top w:val="none" w:sz="0" w:space="0" w:color="auto"/>
            <w:left w:val="none" w:sz="0" w:space="0" w:color="auto"/>
            <w:bottom w:val="none" w:sz="0" w:space="0" w:color="auto"/>
            <w:right w:val="none" w:sz="0" w:space="0" w:color="auto"/>
          </w:divBdr>
        </w:div>
        <w:div w:id="1123186216">
          <w:marLeft w:val="0"/>
          <w:marRight w:val="0"/>
          <w:marTop w:val="0"/>
          <w:marBottom w:val="0"/>
          <w:divBdr>
            <w:top w:val="none" w:sz="0" w:space="0" w:color="auto"/>
            <w:left w:val="none" w:sz="0" w:space="0" w:color="auto"/>
            <w:bottom w:val="none" w:sz="0" w:space="0" w:color="auto"/>
            <w:right w:val="none" w:sz="0" w:space="0" w:color="auto"/>
          </w:divBdr>
        </w:div>
      </w:divsChild>
    </w:div>
    <w:div w:id="559366929">
      <w:bodyDiv w:val="1"/>
      <w:marLeft w:val="0"/>
      <w:marRight w:val="0"/>
      <w:marTop w:val="0"/>
      <w:marBottom w:val="0"/>
      <w:divBdr>
        <w:top w:val="none" w:sz="0" w:space="0" w:color="auto"/>
        <w:left w:val="none" w:sz="0" w:space="0" w:color="auto"/>
        <w:bottom w:val="none" w:sz="0" w:space="0" w:color="auto"/>
        <w:right w:val="none" w:sz="0" w:space="0" w:color="auto"/>
      </w:divBdr>
      <w:divsChild>
        <w:div w:id="534971040">
          <w:marLeft w:val="0"/>
          <w:marRight w:val="0"/>
          <w:marTop w:val="0"/>
          <w:marBottom w:val="0"/>
          <w:divBdr>
            <w:top w:val="none" w:sz="0" w:space="0" w:color="auto"/>
            <w:left w:val="none" w:sz="0" w:space="0" w:color="auto"/>
            <w:bottom w:val="none" w:sz="0" w:space="0" w:color="auto"/>
            <w:right w:val="none" w:sz="0" w:space="0" w:color="auto"/>
          </w:divBdr>
        </w:div>
        <w:div w:id="1026098536">
          <w:marLeft w:val="0"/>
          <w:marRight w:val="0"/>
          <w:marTop w:val="0"/>
          <w:marBottom w:val="0"/>
          <w:divBdr>
            <w:top w:val="none" w:sz="0" w:space="0" w:color="auto"/>
            <w:left w:val="none" w:sz="0" w:space="0" w:color="auto"/>
            <w:bottom w:val="none" w:sz="0" w:space="0" w:color="auto"/>
            <w:right w:val="none" w:sz="0" w:space="0" w:color="auto"/>
          </w:divBdr>
        </w:div>
        <w:div w:id="1694110195">
          <w:marLeft w:val="0"/>
          <w:marRight w:val="0"/>
          <w:marTop w:val="0"/>
          <w:marBottom w:val="0"/>
          <w:divBdr>
            <w:top w:val="none" w:sz="0" w:space="0" w:color="auto"/>
            <w:left w:val="none" w:sz="0" w:space="0" w:color="auto"/>
            <w:bottom w:val="none" w:sz="0" w:space="0" w:color="auto"/>
            <w:right w:val="none" w:sz="0" w:space="0" w:color="auto"/>
          </w:divBdr>
        </w:div>
      </w:divsChild>
    </w:div>
    <w:div w:id="1314214013">
      <w:bodyDiv w:val="1"/>
      <w:marLeft w:val="0"/>
      <w:marRight w:val="0"/>
      <w:marTop w:val="0"/>
      <w:marBottom w:val="0"/>
      <w:divBdr>
        <w:top w:val="none" w:sz="0" w:space="0" w:color="auto"/>
        <w:left w:val="none" w:sz="0" w:space="0" w:color="auto"/>
        <w:bottom w:val="none" w:sz="0" w:space="0" w:color="auto"/>
        <w:right w:val="none" w:sz="0" w:space="0" w:color="auto"/>
      </w:divBdr>
    </w:div>
    <w:div w:id="1389569890">
      <w:bodyDiv w:val="1"/>
      <w:marLeft w:val="0"/>
      <w:marRight w:val="0"/>
      <w:marTop w:val="0"/>
      <w:marBottom w:val="0"/>
      <w:divBdr>
        <w:top w:val="none" w:sz="0" w:space="0" w:color="auto"/>
        <w:left w:val="none" w:sz="0" w:space="0" w:color="auto"/>
        <w:bottom w:val="none" w:sz="0" w:space="0" w:color="auto"/>
        <w:right w:val="none" w:sz="0" w:space="0" w:color="auto"/>
      </w:divBdr>
      <w:divsChild>
        <w:div w:id="1541474074">
          <w:marLeft w:val="0"/>
          <w:marRight w:val="0"/>
          <w:marTop w:val="0"/>
          <w:marBottom w:val="0"/>
          <w:divBdr>
            <w:top w:val="none" w:sz="0" w:space="0" w:color="auto"/>
            <w:left w:val="none" w:sz="0" w:space="0" w:color="auto"/>
            <w:bottom w:val="none" w:sz="0" w:space="0" w:color="auto"/>
            <w:right w:val="none" w:sz="0" w:space="0" w:color="auto"/>
          </w:divBdr>
        </w:div>
        <w:div w:id="1811708402">
          <w:marLeft w:val="0"/>
          <w:marRight w:val="0"/>
          <w:marTop w:val="0"/>
          <w:marBottom w:val="0"/>
          <w:divBdr>
            <w:top w:val="none" w:sz="0" w:space="0" w:color="auto"/>
            <w:left w:val="none" w:sz="0" w:space="0" w:color="auto"/>
            <w:bottom w:val="none" w:sz="0" w:space="0" w:color="auto"/>
            <w:right w:val="none" w:sz="0" w:space="0" w:color="auto"/>
          </w:divBdr>
        </w:div>
        <w:div w:id="1651248381">
          <w:marLeft w:val="0"/>
          <w:marRight w:val="0"/>
          <w:marTop w:val="0"/>
          <w:marBottom w:val="0"/>
          <w:divBdr>
            <w:top w:val="none" w:sz="0" w:space="0" w:color="auto"/>
            <w:left w:val="none" w:sz="0" w:space="0" w:color="auto"/>
            <w:bottom w:val="none" w:sz="0" w:space="0" w:color="auto"/>
            <w:right w:val="none" w:sz="0" w:space="0" w:color="auto"/>
          </w:divBdr>
        </w:div>
        <w:div w:id="1223367170">
          <w:marLeft w:val="0"/>
          <w:marRight w:val="0"/>
          <w:marTop w:val="0"/>
          <w:marBottom w:val="0"/>
          <w:divBdr>
            <w:top w:val="none" w:sz="0" w:space="0" w:color="auto"/>
            <w:left w:val="none" w:sz="0" w:space="0" w:color="auto"/>
            <w:bottom w:val="none" w:sz="0" w:space="0" w:color="auto"/>
            <w:right w:val="none" w:sz="0" w:space="0" w:color="auto"/>
          </w:divBdr>
        </w:div>
        <w:div w:id="1067266275">
          <w:marLeft w:val="0"/>
          <w:marRight w:val="0"/>
          <w:marTop w:val="0"/>
          <w:marBottom w:val="0"/>
          <w:divBdr>
            <w:top w:val="none" w:sz="0" w:space="0" w:color="auto"/>
            <w:left w:val="none" w:sz="0" w:space="0" w:color="auto"/>
            <w:bottom w:val="none" w:sz="0" w:space="0" w:color="auto"/>
            <w:right w:val="none" w:sz="0" w:space="0" w:color="auto"/>
          </w:divBdr>
        </w:div>
        <w:div w:id="89014845">
          <w:marLeft w:val="0"/>
          <w:marRight w:val="0"/>
          <w:marTop w:val="0"/>
          <w:marBottom w:val="0"/>
          <w:divBdr>
            <w:top w:val="none" w:sz="0" w:space="0" w:color="auto"/>
            <w:left w:val="none" w:sz="0" w:space="0" w:color="auto"/>
            <w:bottom w:val="none" w:sz="0" w:space="0" w:color="auto"/>
            <w:right w:val="none" w:sz="0" w:space="0" w:color="auto"/>
          </w:divBdr>
        </w:div>
        <w:div w:id="822477184">
          <w:marLeft w:val="0"/>
          <w:marRight w:val="0"/>
          <w:marTop w:val="0"/>
          <w:marBottom w:val="0"/>
          <w:divBdr>
            <w:top w:val="none" w:sz="0" w:space="0" w:color="auto"/>
            <w:left w:val="none" w:sz="0" w:space="0" w:color="auto"/>
            <w:bottom w:val="none" w:sz="0" w:space="0" w:color="auto"/>
            <w:right w:val="none" w:sz="0" w:space="0" w:color="auto"/>
          </w:divBdr>
        </w:div>
        <w:div w:id="561410856">
          <w:marLeft w:val="0"/>
          <w:marRight w:val="0"/>
          <w:marTop w:val="0"/>
          <w:marBottom w:val="0"/>
          <w:divBdr>
            <w:top w:val="none" w:sz="0" w:space="0" w:color="auto"/>
            <w:left w:val="none" w:sz="0" w:space="0" w:color="auto"/>
            <w:bottom w:val="none" w:sz="0" w:space="0" w:color="auto"/>
            <w:right w:val="none" w:sz="0" w:space="0" w:color="auto"/>
          </w:divBdr>
        </w:div>
        <w:div w:id="1761559839">
          <w:marLeft w:val="0"/>
          <w:marRight w:val="0"/>
          <w:marTop w:val="0"/>
          <w:marBottom w:val="0"/>
          <w:divBdr>
            <w:top w:val="none" w:sz="0" w:space="0" w:color="auto"/>
            <w:left w:val="none" w:sz="0" w:space="0" w:color="auto"/>
            <w:bottom w:val="none" w:sz="0" w:space="0" w:color="auto"/>
            <w:right w:val="none" w:sz="0" w:space="0" w:color="auto"/>
          </w:divBdr>
        </w:div>
        <w:div w:id="1076170372">
          <w:marLeft w:val="0"/>
          <w:marRight w:val="0"/>
          <w:marTop w:val="0"/>
          <w:marBottom w:val="0"/>
          <w:divBdr>
            <w:top w:val="none" w:sz="0" w:space="0" w:color="auto"/>
            <w:left w:val="none" w:sz="0" w:space="0" w:color="auto"/>
            <w:bottom w:val="none" w:sz="0" w:space="0" w:color="auto"/>
            <w:right w:val="none" w:sz="0" w:space="0" w:color="auto"/>
          </w:divBdr>
        </w:div>
        <w:div w:id="1506629445">
          <w:marLeft w:val="0"/>
          <w:marRight w:val="0"/>
          <w:marTop w:val="0"/>
          <w:marBottom w:val="0"/>
          <w:divBdr>
            <w:top w:val="none" w:sz="0" w:space="0" w:color="auto"/>
            <w:left w:val="none" w:sz="0" w:space="0" w:color="auto"/>
            <w:bottom w:val="none" w:sz="0" w:space="0" w:color="auto"/>
            <w:right w:val="none" w:sz="0" w:space="0" w:color="auto"/>
          </w:divBdr>
        </w:div>
        <w:div w:id="307132329">
          <w:marLeft w:val="0"/>
          <w:marRight w:val="0"/>
          <w:marTop w:val="0"/>
          <w:marBottom w:val="0"/>
          <w:divBdr>
            <w:top w:val="none" w:sz="0" w:space="0" w:color="auto"/>
            <w:left w:val="none" w:sz="0" w:space="0" w:color="auto"/>
            <w:bottom w:val="none" w:sz="0" w:space="0" w:color="auto"/>
            <w:right w:val="none" w:sz="0" w:space="0" w:color="auto"/>
          </w:divBdr>
        </w:div>
        <w:div w:id="742991938">
          <w:marLeft w:val="0"/>
          <w:marRight w:val="0"/>
          <w:marTop w:val="0"/>
          <w:marBottom w:val="0"/>
          <w:divBdr>
            <w:top w:val="none" w:sz="0" w:space="0" w:color="auto"/>
            <w:left w:val="none" w:sz="0" w:space="0" w:color="auto"/>
            <w:bottom w:val="none" w:sz="0" w:space="0" w:color="auto"/>
            <w:right w:val="none" w:sz="0" w:space="0" w:color="auto"/>
          </w:divBdr>
        </w:div>
        <w:div w:id="258569383">
          <w:marLeft w:val="0"/>
          <w:marRight w:val="0"/>
          <w:marTop w:val="0"/>
          <w:marBottom w:val="0"/>
          <w:divBdr>
            <w:top w:val="none" w:sz="0" w:space="0" w:color="auto"/>
            <w:left w:val="none" w:sz="0" w:space="0" w:color="auto"/>
            <w:bottom w:val="none" w:sz="0" w:space="0" w:color="auto"/>
            <w:right w:val="none" w:sz="0" w:space="0" w:color="auto"/>
          </w:divBdr>
        </w:div>
      </w:divsChild>
    </w:div>
    <w:div w:id="185357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11DD6-397E-443C-9ED5-E4738EEA1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28</cp:revision>
  <cp:lastPrinted>2024-11-24T08:04:00Z</cp:lastPrinted>
  <dcterms:created xsi:type="dcterms:W3CDTF">2025-06-25T06:11:00Z</dcterms:created>
  <dcterms:modified xsi:type="dcterms:W3CDTF">2026-08-25T09:19:00Z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c01fb9d3-63ab-432f-8a74-80b3ce53fcdf</vt:lpwstr>
  </property>
</Properties>
</file>