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0B5AA" w14:textId="0550E9FE" w:rsidR="00F21F89" w:rsidRPr="00D9753E" w:rsidRDefault="002F3851" w:rsidP="00F21F8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  <w:r w:rsidR="00D9753E" w:rsidRPr="00D9753E">
        <w:rPr>
          <w:rtl/>
        </w:rPr>
        <w:t>باق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مانده‌ها</w:t>
      </w:r>
      <w:r w:rsidR="00D9753E" w:rsidRPr="00D9753E">
        <w:rPr>
          <w:rFonts w:hint="cs"/>
          <w:rtl/>
        </w:rPr>
        <w:t>ی</w:t>
      </w:r>
      <w:r w:rsidR="00D9753E" w:rsidRPr="00D9753E">
        <w:rPr>
          <w:rtl/>
        </w:rPr>
        <w:t xml:space="preserve"> آنت</w:t>
      </w:r>
      <w:r w:rsidR="00D9753E" w:rsidRPr="00D9753E">
        <w:rPr>
          <w:rFonts w:hint="cs"/>
          <w:rtl/>
        </w:rPr>
        <w:t>ی‌</w:t>
      </w:r>
      <w:r w:rsidR="00D9753E" w:rsidRPr="00D9753E">
        <w:rPr>
          <w:rFonts w:hint="eastAsia"/>
          <w:rtl/>
        </w:rPr>
        <w:t>ب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وت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ک</w:t>
      </w:r>
      <w:r w:rsidR="00D9753E" w:rsidRPr="00D9753E">
        <w:rPr>
          <w:rFonts w:hint="cs"/>
          <w:rtl/>
        </w:rPr>
        <w:t>ی</w:t>
      </w:r>
      <w:r w:rsidR="00D9753E" w:rsidRPr="00D9753E">
        <w:rPr>
          <w:rtl/>
        </w:rPr>
        <w:t xml:space="preserve"> و مقاومت ضدم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کروب</w:t>
      </w:r>
      <w:r w:rsidR="00D9753E" w:rsidRPr="00D9753E">
        <w:rPr>
          <w:rFonts w:hint="cs"/>
          <w:rtl/>
        </w:rPr>
        <w:t>ی</w:t>
      </w:r>
      <w:r w:rsidR="00D9753E" w:rsidRPr="00D9753E">
        <w:rPr>
          <w:rtl/>
        </w:rPr>
        <w:t xml:space="preserve"> در زنج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ره</w:t>
      </w:r>
      <w:r w:rsidR="00D9753E" w:rsidRPr="00D9753E">
        <w:rPr>
          <w:rtl/>
        </w:rPr>
        <w:t xml:space="preserve"> غذا</w:t>
      </w:r>
      <w:r w:rsidR="00D9753E" w:rsidRPr="00D9753E">
        <w:rPr>
          <w:rFonts w:hint="cs"/>
          <w:rtl/>
        </w:rPr>
        <w:t>یی</w:t>
      </w:r>
      <w:r w:rsidR="00D9753E" w:rsidRPr="00D9753E">
        <w:rPr>
          <w:rtl/>
        </w:rPr>
        <w:t>: چالش‌ها و راه‌حل‌ها</w:t>
      </w:r>
      <w:r w:rsidR="00D9753E" w:rsidRPr="00D9753E">
        <w:rPr>
          <w:rFonts w:hint="cs"/>
          <w:rtl/>
        </w:rPr>
        <w:t>ی</w:t>
      </w:r>
      <w:r w:rsidR="00D9753E" w:rsidRPr="00D9753E">
        <w:rPr>
          <w:rtl/>
        </w:rPr>
        <w:t xml:space="preserve"> </w:t>
      </w:r>
      <w:r w:rsidR="00D9753E" w:rsidRPr="00D9753E">
        <w:rPr>
          <w:rFonts w:hint="cs"/>
          <w:rtl/>
        </w:rPr>
        <w:t>ی</w:t>
      </w:r>
      <w:r w:rsidR="00D9753E" w:rsidRPr="00D9753E">
        <w:rPr>
          <w:rFonts w:hint="eastAsia"/>
          <w:rtl/>
        </w:rPr>
        <w:t>کپارچه</w:t>
      </w:r>
    </w:p>
    <w:p w14:paraId="768746D1" w14:textId="0F0B417E" w:rsidR="002F3851" w:rsidRPr="0066027C" w:rsidRDefault="002F3851" w:rsidP="002F3851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D9753E">
        <w:rPr>
          <w:rFonts w:hint="cs"/>
          <w:b/>
          <w:bCs/>
          <w:rtl/>
          <w:lang w:bidi="fa-IR"/>
        </w:rPr>
        <w:t xml:space="preserve"> </w:t>
      </w:r>
      <w:r w:rsidR="00D9753E" w:rsidRPr="00D9753E">
        <w:rPr>
          <w:rFonts w:hint="cs"/>
          <w:rtl/>
          <w:lang w:bidi="fa-IR"/>
        </w:rPr>
        <w:t>26/5/1405</w:t>
      </w:r>
    </w:p>
    <w:p w14:paraId="3EB4AD3F" w14:textId="7D4C46FE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1B9F4439" w14:textId="77777777" w:rsidR="00D9753E" w:rsidRPr="00D9753E" w:rsidRDefault="00D9753E" w:rsidP="00D9753E">
      <w:pPr>
        <w:bidi/>
        <w:jc w:val="both"/>
        <w:rPr>
          <w:b/>
          <w:bCs/>
        </w:rPr>
      </w:pPr>
      <w:r w:rsidRPr="00D9753E">
        <w:rPr>
          <w:rFonts w:hint="cs"/>
          <w:b/>
          <w:bCs/>
          <w:rtl/>
        </w:rPr>
        <w:t xml:space="preserve">مجری: </w:t>
      </w:r>
    </w:p>
    <w:p w14:paraId="7EDBA68A" w14:textId="3295104E" w:rsidR="00D9753E" w:rsidRPr="00D9753E" w:rsidRDefault="00D9753E" w:rsidP="00D9753E">
      <w:pPr>
        <w:bidi/>
        <w:jc w:val="both"/>
      </w:pPr>
      <w:r w:rsidRPr="00D9753E">
        <w:rPr>
          <w:rtl/>
        </w:rPr>
        <w:t xml:space="preserve">دکتر پوریا قلی‌زاده </w:t>
      </w:r>
      <w:r w:rsidRPr="00D9753E">
        <w:rPr>
          <w:rFonts w:ascii="Sakkal Majalla" w:hAnsi="Sakkal Majalla" w:cs="Sakkal Majalla" w:hint="cs"/>
          <w:rtl/>
        </w:rPr>
        <w:t>–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مرکز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تحقیقات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بیماری‌های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زئونوز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و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مرکز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تحقیقات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بیماری‌های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گوارش،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دانشگاه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علوم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پزشکی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اردبیل</w:t>
      </w:r>
    </w:p>
    <w:p w14:paraId="05B8C964" w14:textId="08AC4E4B" w:rsidR="00D9753E" w:rsidRPr="00D9753E" w:rsidRDefault="00D9753E" w:rsidP="00D9753E">
      <w:pPr>
        <w:bidi/>
        <w:jc w:val="both"/>
        <w:rPr>
          <w:b/>
          <w:bCs/>
        </w:rPr>
      </w:pPr>
      <w:r w:rsidRPr="00D9753E">
        <w:rPr>
          <w:rFonts w:hint="cs"/>
          <w:b/>
          <w:bCs/>
          <w:rtl/>
        </w:rPr>
        <w:t>همکاران:</w:t>
      </w:r>
    </w:p>
    <w:p w14:paraId="7130880E" w14:textId="74EB6619" w:rsidR="00D9753E" w:rsidRPr="00D9753E" w:rsidRDefault="00D9753E" w:rsidP="00D9753E">
      <w:pPr>
        <w:bidi/>
        <w:jc w:val="both"/>
      </w:pPr>
      <w:r w:rsidRPr="00D9753E">
        <w:rPr>
          <w:rtl/>
        </w:rPr>
        <w:t xml:space="preserve">امیر ارشا بهشتی </w:t>
      </w:r>
      <w:r w:rsidRPr="00D9753E">
        <w:rPr>
          <w:rFonts w:ascii="Sakkal Majalla" w:hAnsi="Sakkal Majalla" w:cs="Sakkal Majalla" w:hint="cs"/>
          <w:rtl/>
        </w:rPr>
        <w:t>–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کمیته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تحقیقات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دانشجویی،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دانشگاه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علوم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پزشکی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اردبیل</w:t>
      </w:r>
    </w:p>
    <w:p w14:paraId="56CABA46" w14:textId="77777777" w:rsidR="00D9753E" w:rsidRPr="00D9753E" w:rsidRDefault="00D9753E" w:rsidP="00D9753E">
      <w:pPr>
        <w:bidi/>
        <w:jc w:val="both"/>
      </w:pPr>
      <w:r w:rsidRPr="00D9753E">
        <w:rPr>
          <w:rtl/>
        </w:rPr>
        <w:t xml:space="preserve">دکتر رشید رمضان‌زاده </w:t>
      </w:r>
      <w:r w:rsidRPr="00D9753E">
        <w:rPr>
          <w:rFonts w:ascii="Sakkal Majalla" w:hAnsi="Sakkal Majalla" w:cs="Sakkal Majalla" w:hint="cs"/>
          <w:rtl/>
        </w:rPr>
        <w:t>–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گروه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میکروب‌شناسی،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دانشکده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پزشکی،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دانشگاه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علوم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پزشکی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اردبیل</w:t>
      </w:r>
    </w:p>
    <w:p w14:paraId="014E67EC" w14:textId="77777777" w:rsidR="00D9753E" w:rsidRPr="00D9753E" w:rsidRDefault="00D9753E" w:rsidP="00D9753E">
      <w:pPr>
        <w:bidi/>
        <w:jc w:val="both"/>
      </w:pPr>
      <w:r w:rsidRPr="00D9753E">
        <w:rPr>
          <w:rtl/>
        </w:rPr>
        <w:t xml:space="preserve">دکتر نرگس سوزنگار </w:t>
      </w:r>
      <w:r w:rsidRPr="00D9753E">
        <w:rPr>
          <w:rFonts w:ascii="Sakkal Majalla" w:hAnsi="Sakkal Majalla" w:cs="Sakkal Majalla" w:hint="cs"/>
          <w:rtl/>
        </w:rPr>
        <w:t>–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مرکز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تحقیقات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بیماری‌های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زئونوز،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دانشگاه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علوم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پزشکی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اردبیل</w:t>
      </w:r>
    </w:p>
    <w:p w14:paraId="72F5008F" w14:textId="077C5B12" w:rsidR="002F3851" w:rsidRDefault="002F3851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عنوان پیام پژوهشی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06BC96A8" w14:textId="77777777" w:rsidR="00D9753E" w:rsidRDefault="00D9753E" w:rsidP="00D9753E">
      <w:pPr>
        <w:bidi/>
        <w:jc w:val="both"/>
        <w:rPr>
          <w:rtl/>
        </w:rPr>
      </w:pP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مانده‌ها</w:t>
      </w:r>
      <w:r>
        <w:rPr>
          <w:rFonts w:hint="cs"/>
          <w:rtl/>
        </w:rPr>
        <w:t>ی</w:t>
      </w:r>
      <w:r>
        <w:rPr>
          <w:rtl/>
        </w:rPr>
        <w:t xml:space="preserve"> آنت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پنهان برا</w:t>
      </w:r>
      <w:r>
        <w:rPr>
          <w:rFonts w:hint="cs"/>
          <w:rtl/>
        </w:rPr>
        <w:t>ی</w:t>
      </w:r>
      <w:r>
        <w:rPr>
          <w:rtl/>
        </w:rPr>
        <w:t xml:space="preserve"> سلامت عموم</w:t>
      </w:r>
      <w:r>
        <w:rPr>
          <w:rFonts w:hint="cs"/>
          <w:rtl/>
        </w:rPr>
        <w:t>ی</w:t>
      </w:r>
      <w:r>
        <w:rPr>
          <w:rtl/>
        </w:rPr>
        <w:t xml:space="preserve"> و کارا</w:t>
      </w:r>
      <w:r>
        <w:rPr>
          <w:rFonts w:hint="cs"/>
          <w:rtl/>
        </w:rPr>
        <w:t>یی</w:t>
      </w:r>
      <w:r>
        <w:rPr>
          <w:rtl/>
        </w:rPr>
        <w:t xml:space="preserve"> آنت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ک‌ها</w:t>
      </w:r>
    </w:p>
    <w:p w14:paraId="5DADDD3C" w14:textId="076B0A37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کلیدی: </w:t>
      </w:r>
    </w:p>
    <w:p w14:paraId="30739B7A" w14:textId="77777777" w:rsidR="00D9753E" w:rsidRPr="000D10D5" w:rsidRDefault="00D9753E" w:rsidP="00D9753E">
      <w:pPr>
        <w:bidi/>
        <w:jc w:val="both"/>
        <w:rPr>
          <w:rtl/>
        </w:rPr>
      </w:pPr>
      <w:r>
        <w:rPr>
          <w:rtl/>
        </w:rPr>
        <w:t>استفاده گسترده از آنت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ک‌ها</w:t>
      </w:r>
      <w:r>
        <w:rPr>
          <w:rtl/>
        </w:rPr>
        <w:t xml:space="preserve"> در دامپرور</w:t>
      </w:r>
      <w:r>
        <w:rPr>
          <w:rFonts w:hint="cs"/>
          <w:rtl/>
        </w:rPr>
        <w:t>ی</w:t>
      </w:r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منجر به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در گوشت، ش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تخم‌مرغ و آبز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مانده‌ها</w:t>
      </w:r>
      <w:r>
        <w:rPr>
          <w:rtl/>
        </w:rPr>
        <w:t xml:space="preserve">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اختلال در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روده، به عنوان عامل انتخاب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باکتر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eastAsia"/>
          <w:rtl/>
        </w:rPr>
        <w:t>اوم</w:t>
      </w:r>
      <w:r>
        <w:rPr>
          <w:rtl/>
        </w:rPr>
        <w:t xml:space="preserve"> عمل کرده و بحران مقاومت ضد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Fonts w:hint="cs"/>
          <w:rtl/>
        </w:rPr>
        <w:t>ی</w:t>
      </w:r>
      <w:r>
        <w:rPr>
          <w:rtl/>
        </w:rPr>
        <w:t xml:space="preserve"> را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سلامت» با همکار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ن‌بخش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راهکار اصل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چالش است</w:t>
      </w:r>
      <w:r>
        <w:t>.</w:t>
      </w:r>
    </w:p>
    <w:p w14:paraId="3C2367C8" w14:textId="5E206A54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>متن پیام پژوهشی</w:t>
      </w:r>
      <w:r w:rsidR="0097793B">
        <w:rPr>
          <w:rFonts w:hint="cs"/>
          <w:b/>
          <w:bCs/>
          <w:rtl/>
        </w:rPr>
        <w:t>:</w:t>
      </w:r>
    </w:p>
    <w:p w14:paraId="7DCD0681" w14:textId="42FD830E" w:rsidR="00F95520" w:rsidRPr="00D9753E" w:rsidRDefault="00D9753E" w:rsidP="00D9753E">
      <w:pPr>
        <w:bidi/>
        <w:jc w:val="both"/>
        <w:rPr>
          <w:rtl/>
        </w:rPr>
      </w:pPr>
      <w:r w:rsidRPr="00D9753E">
        <w:rPr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</w:t>
      </w:r>
      <w:r w:rsidRPr="00D9753E">
        <w:rPr>
          <w:rtl/>
        </w:rPr>
        <w:t xml:space="preserve"> از ۷۰ درصد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تول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د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جهان در دامپرور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مصرف 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شود</w:t>
      </w:r>
      <w:r w:rsidRPr="00D9753E">
        <w:rPr>
          <w:rtl/>
        </w:rPr>
        <w:t>.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</w:t>
      </w:r>
      <w:r w:rsidRPr="00D9753E">
        <w:rPr>
          <w:rtl/>
        </w:rPr>
        <w:t xml:space="preserve">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ترک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بات</w:t>
      </w:r>
      <w:r w:rsidRPr="00D9753E">
        <w:rPr>
          <w:rtl/>
        </w:rPr>
        <w:t xml:space="preserve"> در فرآورده‌ها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دام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علاوه بر مخاطرات مستق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</w:t>
      </w:r>
      <w:r w:rsidRPr="00D9753E">
        <w:rPr>
          <w:rtl/>
        </w:rPr>
        <w:t xml:space="preserve"> سلامت، با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جاد</w:t>
      </w:r>
      <w:r w:rsidRPr="00D9753E">
        <w:rPr>
          <w:rtl/>
        </w:rPr>
        <w:t xml:space="preserve"> فشار انتخاب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به گسترش مقاومت ضد 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کروب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دامن زده و اثربخش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ک‌ها</w:t>
      </w:r>
      <w:r w:rsidRPr="00D9753E">
        <w:rPr>
          <w:rtl/>
        </w:rPr>
        <w:t xml:space="preserve"> را برا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</w:t>
      </w:r>
      <w:r w:rsidRPr="00D9753E">
        <w:rPr>
          <w:rFonts w:hint="eastAsia"/>
          <w:rtl/>
        </w:rPr>
        <w:t>نسل‌ها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آ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نده</w:t>
      </w:r>
      <w:r w:rsidRPr="00D9753E">
        <w:rPr>
          <w:rtl/>
        </w:rPr>
        <w:t xml:space="preserve"> به خطر انداخته است.</w:t>
      </w:r>
      <w:r>
        <w:rPr>
          <w:rFonts w:hint="cs"/>
          <w:rtl/>
        </w:rPr>
        <w:t xml:space="preserve"> </w:t>
      </w:r>
      <w:r w:rsidRPr="00D9753E">
        <w:rPr>
          <w:rtl/>
        </w:rPr>
        <w:t>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مطالعه مرور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نشان داد که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</w:t>
      </w:r>
      <w:r w:rsidRPr="00D9753E">
        <w:rPr>
          <w:rtl/>
        </w:rPr>
        <w:t xml:space="preserve">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ک‌ها</w:t>
      </w:r>
      <w:r w:rsidRPr="00D9753E">
        <w:rPr>
          <w:rtl/>
        </w:rPr>
        <w:t xml:space="preserve"> در کشورها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با درآمد پا</w:t>
      </w:r>
      <w:r w:rsidRPr="00D9753E">
        <w:rPr>
          <w:rFonts w:hint="cs"/>
          <w:rtl/>
        </w:rPr>
        <w:t>یی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تا ۴۰ درصد نمونه‌ها قابل شناسا</w:t>
      </w:r>
      <w:r w:rsidRPr="00D9753E">
        <w:rPr>
          <w:rFonts w:hint="cs"/>
          <w:rtl/>
        </w:rPr>
        <w:t>یی</w:t>
      </w:r>
      <w:r w:rsidRPr="00D9753E">
        <w:rPr>
          <w:rtl/>
        </w:rPr>
        <w:t xml:space="preserve"> است. عوامل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مانند نوع دارو، گونه دام، سن، 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مار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همزمان و شرا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ط</w:t>
      </w:r>
      <w:r w:rsidRPr="00D9753E">
        <w:rPr>
          <w:rtl/>
        </w:rPr>
        <w:t xml:space="preserve"> مح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ط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 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زان</w:t>
      </w:r>
      <w:r w:rsidRPr="00D9753E">
        <w:rPr>
          <w:rtl/>
        </w:rPr>
        <w:t xml:space="preserve"> ماندگار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باق</w:t>
      </w:r>
      <w:r w:rsidRPr="00D9753E">
        <w:rPr>
          <w:rFonts w:hint="cs"/>
          <w:rtl/>
        </w:rPr>
        <w:t>ی</w:t>
      </w:r>
      <w:r w:rsidRPr="00D9753E">
        <w:rPr>
          <w:rtl/>
        </w:rPr>
        <w:t>مانده تأث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</w:t>
      </w:r>
      <w:r w:rsidRPr="00D9753E">
        <w:rPr>
          <w:rtl/>
        </w:rPr>
        <w:t xml:space="preserve"> 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گذارند</w:t>
      </w:r>
      <w:r w:rsidRPr="00D9753E">
        <w:rPr>
          <w:rtl/>
        </w:rPr>
        <w:t>. راهکارها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مؤثر شامل تقو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ت</w:t>
      </w:r>
      <w:r w:rsidRPr="00D9753E">
        <w:rPr>
          <w:rtl/>
        </w:rPr>
        <w:t xml:space="preserve"> س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ستم‌ها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نظارت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استفاده از پروب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ک‌ها</w:t>
      </w:r>
      <w:r w:rsidRPr="00D9753E">
        <w:rPr>
          <w:rtl/>
        </w:rPr>
        <w:t xml:space="preserve"> و واکسن‌ها به جا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ک،</w:t>
      </w:r>
      <w:r w:rsidRPr="00D9753E">
        <w:rPr>
          <w:rtl/>
        </w:rPr>
        <w:t xml:space="preserve"> و به‌کارگ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فناور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نو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حذف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</w:t>
      </w:r>
      <w:r w:rsidRPr="00D9753E">
        <w:rPr>
          <w:rtl/>
        </w:rPr>
        <w:t xml:space="preserve"> است.</w:t>
      </w:r>
      <w:r>
        <w:rPr>
          <w:rFonts w:hint="cs"/>
          <w:rtl/>
        </w:rPr>
        <w:t xml:space="preserve"> </w:t>
      </w:r>
      <w:r w:rsidRPr="00D9753E">
        <w:rPr>
          <w:rtl/>
        </w:rPr>
        <w:t>نتا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ج</w:t>
      </w:r>
      <w:r w:rsidRPr="00D9753E">
        <w:rPr>
          <w:rtl/>
        </w:rPr>
        <w:t xml:space="preserve">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پژوهش برا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س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است‌گذاران</w:t>
      </w:r>
      <w:r w:rsidRPr="00D9753E">
        <w:rPr>
          <w:rtl/>
        </w:rPr>
        <w:t xml:space="preserve"> حوزه سلامت و کشاورز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دامپزشکان، تول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دکنندگان</w:t>
      </w:r>
      <w:r w:rsidRPr="00D9753E">
        <w:rPr>
          <w:rtl/>
        </w:rPr>
        <w:t xml:space="preserve"> مواد غذا</w:t>
      </w:r>
      <w:r w:rsidRPr="00D9753E">
        <w:rPr>
          <w:rFonts w:hint="cs"/>
          <w:rtl/>
        </w:rPr>
        <w:t>یی</w:t>
      </w:r>
      <w:r w:rsidRPr="00D9753E">
        <w:rPr>
          <w:rtl/>
        </w:rPr>
        <w:t xml:space="preserve"> و سازمان‌ها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نظارت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مانند سازمان غذا و دارو کاربرد دارد.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افته‌ها</w:t>
      </w:r>
      <w:r w:rsidRPr="00D9753E">
        <w:rPr>
          <w:rtl/>
        </w:rPr>
        <w:t xml:space="preserve"> 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تواند</w:t>
      </w:r>
      <w:r w:rsidRPr="00D9753E">
        <w:rPr>
          <w:rtl/>
        </w:rPr>
        <w:t xml:space="preserve"> در تدو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دستورالعمل‌ها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مل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پا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</w:t>
      </w:r>
      <w:r w:rsidRPr="00D9753E">
        <w:rPr>
          <w:rtl/>
        </w:rPr>
        <w:t xml:space="preserve">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مانده‌ها،</w:t>
      </w:r>
      <w:r w:rsidRPr="00D9753E">
        <w:rPr>
          <w:rtl/>
        </w:rPr>
        <w:t xml:space="preserve"> تع</w:t>
      </w:r>
      <w:r w:rsidRPr="00D9753E">
        <w:rPr>
          <w:rFonts w:hint="cs"/>
          <w:rtl/>
        </w:rPr>
        <w:t>یی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دوره‌ها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پره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ز</w:t>
      </w:r>
      <w:r w:rsidRPr="00D9753E">
        <w:rPr>
          <w:rtl/>
        </w:rPr>
        <w:t xml:space="preserve"> از مصرف دارو، طراح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برنامه‌ها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آموزش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دامداران، و توسعه روش‌ها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جا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گز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</w:t>
      </w:r>
      <w:r w:rsidRPr="00D9753E">
        <w:rPr>
          <w:rtl/>
        </w:rPr>
        <w:t xml:space="preserve"> در دامپرور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مورد استفاده قرار گ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رد</w:t>
      </w:r>
      <w:r w:rsidRPr="00D9753E">
        <w:rPr>
          <w:rtl/>
        </w:rPr>
        <w:t>.</w:t>
      </w: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4553AA66" w14:textId="33D73B6A" w:rsidR="00D9753E" w:rsidRPr="00D9753E" w:rsidRDefault="00D9753E" w:rsidP="00D9753E">
      <w:pPr>
        <w:bidi/>
        <w:jc w:val="both"/>
      </w:pPr>
      <w:r w:rsidRPr="00D9753E">
        <w:rPr>
          <w:rtl/>
        </w:rPr>
        <w:t>ارتقاء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من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غذا</w:t>
      </w:r>
      <w:r w:rsidRPr="00D9753E">
        <w:rPr>
          <w:rFonts w:hint="cs"/>
          <w:rtl/>
        </w:rPr>
        <w:t>ی</w:t>
      </w:r>
      <w:r w:rsidRPr="00D9753E">
        <w:rPr>
          <w:rFonts w:hint="cs"/>
          <w:rtl/>
        </w:rPr>
        <w:t xml:space="preserve">ی: </w:t>
      </w:r>
      <w:r w:rsidRPr="00D9753E">
        <w:rPr>
          <w:rFonts w:hint="cs"/>
          <w:rtl/>
        </w:rPr>
        <w:t>پی</w:t>
      </w:r>
      <w:r w:rsidRPr="00D9753E">
        <w:rPr>
          <w:rFonts w:hint="eastAsia"/>
          <w:rtl/>
        </w:rPr>
        <w:t>اده‌ساز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نظام‌ها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پا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</w:t>
      </w:r>
      <w:r w:rsidRPr="00D9753E">
        <w:rPr>
          <w:rtl/>
        </w:rPr>
        <w:t xml:space="preserve">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</w:t>
      </w:r>
      <w:r w:rsidRPr="00D9753E">
        <w:rPr>
          <w:rtl/>
        </w:rPr>
        <w:t xml:space="preserve"> آنت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</w:t>
      </w:r>
      <w:r w:rsidRPr="00D9753E">
        <w:rPr>
          <w:rtl/>
        </w:rPr>
        <w:t xml:space="preserve"> در فرآورده‌ها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دام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و آبز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ان،</w:t>
      </w:r>
      <w:r w:rsidRPr="00D9753E">
        <w:rPr>
          <w:rtl/>
        </w:rPr>
        <w:t xml:space="preserve"> خطر مواجهه مصرف‌کنندگان با ترک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بات</w:t>
      </w:r>
      <w:r w:rsidRPr="00D9753E">
        <w:rPr>
          <w:rtl/>
        </w:rPr>
        <w:t xml:space="preserve"> دارو</w:t>
      </w:r>
      <w:r w:rsidRPr="00D9753E">
        <w:rPr>
          <w:rFonts w:hint="cs"/>
          <w:rtl/>
        </w:rPr>
        <w:t>یی</w:t>
      </w:r>
      <w:r w:rsidRPr="00D9753E">
        <w:rPr>
          <w:rtl/>
        </w:rPr>
        <w:t xml:space="preserve"> را کاهش داده و از بروز عوارض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مانند حساس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ت</w:t>
      </w:r>
      <w:r w:rsidRPr="00D9753E">
        <w:rPr>
          <w:rtl/>
        </w:rPr>
        <w:t xml:space="preserve"> و اختلال در 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کروب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وم</w:t>
      </w:r>
      <w:r w:rsidRPr="00D9753E">
        <w:rPr>
          <w:rtl/>
        </w:rPr>
        <w:t xml:space="preserve"> روده جلوگ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کند</w:t>
      </w:r>
      <w:r w:rsidRPr="00D9753E">
        <w:rPr>
          <w:rtl/>
        </w:rPr>
        <w:t>.</w:t>
      </w:r>
    </w:p>
    <w:p w14:paraId="7649F456" w14:textId="2D0215C5" w:rsidR="00A2206A" w:rsidRPr="00D9753E" w:rsidRDefault="00D9753E" w:rsidP="00D9753E">
      <w:pPr>
        <w:bidi/>
        <w:jc w:val="both"/>
      </w:pPr>
      <w:r w:rsidRPr="00D9753E">
        <w:rPr>
          <w:rtl/>
        </w:rPr>
        <w:t>مقابله با بحران مقاومت ضد 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کروب</w:t>
      </w:r>
      <w:r w:rsidRPr="00D9753E">
        <w:rPr>
          <w:rFonts w:hint="cs"/>
          <w:rtl/>
        </w:rPr>
        <w:t>ی</w:t>
      </w:r>
      <w:r w:rsidRPr="00D9753E">
        <w:rPr>
          <w:rFonts w:hint="cs"/>
          <w:rtl/>
        </w:rPr>
        <w:t>: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کاهش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مصرف</w:t>
      </w:r>
      <w:r w:rsidRPr="00D9753E">
        <w:rPr>
          <w:rtl/>
        </w:rPr>
        <w:t xml:space="preserve"> </w:t>
      </w:r>
      <w:r w:rsidRPr="00D9753E">
        <w:rPr>
          <w:rFonts w:hint="cs"/>
          <w:rtl/>
        </w:rPr>
        <w:t>آنتی‌</w:t>
      </w:r>
      <w:r w:rsidRPr="00D9753E">
        <w:rPr>
          <w:rFonts w:hint="eastAsia"/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</w:t>
      </w:r>
      <w:r w:rsidRPr="00D9753E">
        <w:rPr>
          <w:rtl/>
        </w:rPr>
        <w:t xml:space="preserve"> در دامپرور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از طر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ق</w:t>
      </w:r>
      <w:r w:rsidRPr="00D9753E">
        <w:rPr>
          <w:rtl/>
        </w:rPr>
        <w:t xml:space="preserve"> جا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گز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با پروب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وت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ک‌ها،</w:t>
      </w:r>
      <w:r w:rsidRPr="00D9753E">
        <w:rPr>
          <w:rtl/>
        </w:rPr>
        <w:t xml:space="preserve"> واکسن‌ها و بهبود مد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ت</w:t>
      </w:r>
      <w:r w:rsidRPr="00D9753E">
        <w:rPr>
          <w:rtl/>
        </w:rPr>
        <w:t xml:space="preserve"> دامدار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فشار انتخاب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 باکتر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ها</w:t>
      </w:r>
      <w:r w:rsidRPr="00D9753E">
        <w:rPr>
          <w:rtl/>
        </w:rPr>
        <w:t xml:space="preserve"> را کاهش داده و از گسترش سو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مقاوم جلوگ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کند</w:t>
      </w:r>
      <w:r w:rsidRPr="00D9753E">
        <w:rPr>
          <w:rtl/>
        </w:rPr>
        <w:t>.</w:t>
      </w: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6527712A" w14:textId="77777777" w:rsidR="00D9753E" w:rsidRPr="00D9753E" w:rsidRDefault="00D9753E" w:rsidP="00D9753E">
      <w:pPr>
        <w:bidi/>
        <w:jc w:val="both"/>
        <w:rPr>
          <w:rtl/>
        </w:rPr>
      </w:pPr>
      <w:r w:rsidRPr="00D9753E">
        <w:rPr>
          <w:rtl/>
        </w:rPr>
        <w:t>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شتر</w:t>
      </w:r>
      <w:r w:rsidRPr="00D9753E">
        <w:rPr>
          <w:rtl/>
        </w:rPr>
        <w:t xml:space="preserve"> مطالعات باق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مانده</w:t>
      </w:r>
      <w:r w:rsidRPr="00D9753E">
        <w:rPr>
          <w:rtl/>
        </w:rPr>
        <w:t xml:space="preserve"> دارو</w:t>
      </w:r>
      <w:r w:rsidRPr="00D9753E">
        <w:rPr>
          <w:rFonts w:hint="cs"/>
          <w:rtl/>
        </w:rPr>
        <w:t>یی</w:t>
      </w:r>
      <w:r w:rsidRPr="00D9753E">
        <w:rPr>
          <w:rtl/>
        </w:rPr>
        <w:t xml:space="preserve"> در شرا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ط</w:t>
      </w:r>
      <w:r w:rsidRPr="00D9753E">
        <w:rPr>
          <w:rtl/>
        </w:rPr>
        <w:t xml:space="preserve"> کنترل‌شده آزما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شگاه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انجام شده که تنوع شرا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ط</w:t>
      </w:r>
      <w:r w:rsidRPr="00D9753E">
        <w:rPr>
          <w:rtl/>
        </w:rPr>
        <w:t xml:space="preserve"> واقع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مزرعه (نوع خوراک، تنش‌ها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مح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ط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ب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مار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همزمان) را پوشش نم</w:t>
      </w:r>
      <w:r w:rsidRPr="00D9753E">
        <w:rPr>
          <w:rFonts w:hint="cs"/>
          <w:rtl/>
        </w:rPr>
        <w:t>ی‌</w:t>
      </w:r>
      <w:r w:rsidRPr="00D9753E">
        <w:rPr>
          <w:rFonts w:hint="eastAsia"/>
          <w:rtl/>
        </w:rPr>
        <w:t>دهد</w:t>
      </w:r>
      <w:r w:rsidRPr="00D9753E">
        <w:rPr>
          <w:rtl/>
        </w:rPr>
        <w:t>. همچن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داده‌ها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فارماکوک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نت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</w:t>
      </w:r>
      <w:r w:rsidRPr="00D9753E">
        <w:rPr>
          <w:rtl/>
        </w:rPr>
        <w:t xml:space="preserve"> اختصاص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گونه‌ها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مختلف دام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در مناطق با درآمد پا</w:t>
      </w:r>
      <w:r w:rsidRPr="00D9753E">
        <w:rPr>
          <w:rFonts w:hint="cs"/>
          <w:rtl/>
        </w:rPr>
        <w:t>یی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محدود است و نظام‌ها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پا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</w:t>
      </w:r>
      <w:r w:rsidRPr="00D9753E">
        <w:rPr>
          <w:rtl/>
        </w:rPr>
        <w:t xml:space="preserve"> در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ن</w:t>
      </w:r>
      <w:r w:rsidRPr="00D9753E">
        <w:rPr>
          <w:rtl/>
        </w:rPr>
        <w:t xml:space="preserve"> کشورها از توان آزما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شگاه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و ن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رو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بازرس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کاف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برخوردار ن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ستند</w:t>
      </w:r>
      <w:r w:rsidRPr="00D9753E">
        <w:rPr>
          <w:rtl/>
        </w:rPr>
        <w:t>.</w:t>
      </w:r>
    </w:p>
    <w:p w14:paraId="12D3F896" w14:textId="3F29D9B5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35D5F059" w14:textId="77777777" w:rsidR="00D9753E" w:rsidRPr="00D9753E" w:rsidRDefault="00D9753E" w:rsidP="00D9753E">
      <w:pPr>
        <w:bidi/>
        <w:jc w:val="both"/>
        <w:rPr>
          <w:rtl/>
        </w:rPr>
      </w:pPr>
      <w:r w:rsidRPr="00D9753E">
        <w:rPr>
          <w:rtl/>
        </w:rPr>
        <w:t>س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است‌گذاران</w:t>
      </w:r>
      <w:r w:rsidRPr="00D9753E">
        <w:rPr>
          <w:rtl/>
        </w:rPr>
        <w:t xml:space="preserve"> حوزه سلامت و کشاورز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سازمان دامپزشک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سازمان غذا و دارو، دامداران و تول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دکنندگان</w:t>
      </w:r>
      <w:r w:rsidRPr="00D9753E">
        <w:rPr>
          <w:rtl/>
        </w:rPr>
        <w:t xml:space="preserve"> مواد غذا</w:t>
      </w:r>
      <w:r w:rsidRPr="00D9753E">
        <w:rPr>
          <w:rFonts w:hint="cs"/>
          <w:rtl/>
        </w:rPr>
        <w:t>یی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محققان حوزه 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کروب‌شناس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و 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من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غذا</w:t>
      </w:r>
      <w:r w:rsidRPr="00D9753E">
        <w:rPr>
          <w:rFonts w:hint="cs"/>
          <w:rtl/>
        </w:rPr>
        <w:t>یی</w:t>
      </w:r>
      <w:r w:rsidRPr="00D9753E">
        <w:rPr>
          <w:rFonts w:hint="eastAsia"/>
          <w:rtl/>
        </w:rPr>
        <w:t>،</w:t>
      </w:r>
      <w:r w:rsidRPr="00D9753E">
        <w:rPr>
          <w:rtl/>
        </w:rPr>
        <w:t xml:space="preserve"> و دانشجو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ان</w:t>
      </w:r>
      <w:r w:rsidRPr="00D9753E">
        <w:rPr>
          <w:rtl/>
        </w:rPr>
        <w:t xml:space="preserve"> علوم دام</w:t>
      </w:r>
      <w:r w:rsidRPr="00D9753E">
        <w:rPr>
          <w:rFonts w:hint="cs"/>
          <w:rtl/>
        </w:rPr>
        <w:t>ی</w:t>
      </w:r>
      <w:r w:rsidRPr="00D9753E">
        <w:rPr>
          <w:rtl/>
        </w:rPr>
        <w:t xml:space="preserve"> و پزشک</w:t>
      </w:r>
      <w:r w:rsidRPr="00D9753E">
        <w:rPr>
          <w:rFonts w:hint="cs"/>
          <w:rtl/>
        </w:rPr>
        <w:t>ی</w:t>
      </w:r>
    </w:p>
    <w:p w14:paraId="241EDD1D" w14:textId="77777777" w:rsidR="00F95520" w:rsidRDefault="00F95520" w:rsidP="000F3D7B">
      <w:pPr>
        <w:bidi/>
        <w:jc w:val="both"/>
        <w:rPr>
          <w:b/>
          <w:bCs/>
          <w:rtl/>
        </w:rPr>
      </w:pP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46A80EA0" w:rsidR="00F95520" w:rsidRDefault="00D9753E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خیر</w:t>
      </w: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2B677840" w:rsidR="00F95520" w:rsidRPr="00AA7CAA" w:rsidRDefault="00D9753E" w:rsidP="00F95520">
      <w:pPr>
        <w:bidi/>
        <w:jc w:val="both"/>
        <w:rPr>
          <w:rtl/>
        </w:rPr>
      </w:pPr>
      <w:r w:rsidRPr="00D9753E">
        <w:t>https://doi.org/10.1007/s44187-026-01090-w</w:t>
      </w: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2A4B6C4A" w:rsidR="00F95520" w:rsidRPr="00D9753E" w:rsidRDefault="00D9753E" w:rsidP="00F95520">
      <w:pPr>
        <w:bidi/>
        <w:jc w:val="both"/>
        <w:rPr>
          <w:rtl/>
        </w:rPr>
      </w:pPr>
      <w:r w:rsidRPr="00D9753E">
        <w:rPr>
          <w:rtl/>
        </w:rPr>
        <w:t>ا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م</w:t>
      </w:r>
      <w:r w:rsidRPr="00D9753E">
        <w:rPr>
          <w:rFonts w:hint="cs"/>
          <w:rtl/>
        </w:rPr>
        <w:t>ی</w:t>
      </w:r>
      <w:r w:rsidRPr="00D9753E">
        <w:rPr>
          <w:rFonts w:hint="eastAsia"/>
          <w:rtl/>
        </w:rPr>
        <w:t>ل</w:t>
      </w:r>
      <w:r w:rsidRPr="00D9753E">
        <w:rPr>
          <w:rtl/>
        </w:rPr>
        <w:t xml:space="preserve">: </w:t>
      </w:r>
      <w:r w:rsidRPr="00D9753E">
        <w:t>poorya.gholizadeh@gmail.com</w:t>
      </w:r>
    </w:p>
    <w:p w14:paraId="28DE0EA6" w14:textId="2A862CE0" w:rsidR="002F3851" w:rsidRPr="0066027C" w:rsidRDefault="002F3851" w:rsidP="0097793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1" w:name="_Hlk183417615"/>
    </w:p>
    <w:bookmarkEnd w:id="0"/>
    <w:bookmarkEnd w:id="1"/>
    <w:p w14:paraId="6245BDF4" w14:textId="77777777" w:rsidR="00D9753E" w:rsidRPr="00D9753E" w:rsidRDefault="00D9753E" w:rsidP="00D9753E">
      <w:pPr>
        <w:jc w:val="both"/>
      </w:pPr>
      <w:r w:rsidRPr="00D9753E">
        <w:rPr>
          <w:rtl/>
        </w:rPr>
        <w:t>۱</w:t>
      </w:r>
      <w:r w:rsidRPr="00D9753E">
        <w:t xml:space="preserve">. </w:t>
      </w:r>
      <w:proofErr w:type="spellStart"/>
      <w:r w:rsidRPr="00D9753E">
        <w:t>Mulchandani</w:t>
      </w:r>
      <w:proofErr w:type="spellEnd"/>
      <w:r w:rsidRPr="00D9753E">
        <w:t xml:space="preserve"> R, Wang Y, Gilbert M, Van </w:t>
      </w:r>
      <w:proofErr w:type="spellStart"/>
      <w:r w:rsidRPr="00D9753E">
        <w:t>Boeckel</w:t>
      </w:r>
      <w:proofErr w:type="spellEnd"/>
      <w:r w:rsidRPr="00D9753E">
        <w:t xml:space="preserve"> TP. Global trends in antimicrobial use in food-producing animals: 2020 to 2030. PLOS Global Public Health. 2023;3(2</w:t>
      </w:r>
      <w:proofErr w:type="gramStart"/>
      <w:r w:rsidRPr="00D9753E">
        <w:t>):e</w:t>
      </w:r>
      <w:proofErr w:type="gramEnd"/>
      <w:r w:rsidRPr="00D9753E">
        <w:t>0001305.</w:t>
      </w:r>
    </w:p>
    <w:p w14:paraId="289521DF" w14:textId="77777777" w:rsidR="00D9753E" w:rsidRPr="00D9753E" w:rsidRDefault="00D9753E" w:rsidP="00D9753E">
      <w:pPr>
        <w:jc w:val="both"/>
        <w:rPr>
          <w:rtl/>
        </w:rPr>
      </w:pPr>
    </w:p>
    <w:p w14:paraId="7C412586" w14:textId="77777777" w:rsidR="00D9753E" w:rsidRPr="00D9753E" w:rsidRDefault="00D9753E" w:rsidP="00D9753E">
      <w:pPr>
        <w:jc w:val="both"/>
      </w:pPr>
      <w:r w:rsidRPr="00D9753E">
        <w:rPr>
          <w:rtl/>
        </w:rPr>
        <w:t>۲</w:t>
      </w:r>
      <w:r w:rsidRPr="00D9753E">
        <w:t xml:space="preserve">. Van </w:t>
      </w:r>
      <w:proofErr w:type="spellStart"/>
      <w:r w:rsidRPr="00D9753E">
        <w:t>Boeckel</w:t>
      </w:r>
      <w:proofErr w:type="spellEnd"/>
      <w:r w:rsidRPr="00D9753E">
        <w:t xml:space="preserve"> TP, Brower C, Gilbert M, Grenfell BT, Levin SA, Robinson TP, et al. Global trends in antimicrobial use in food animals. Proc Natl </w:t>
      </w:r>
      <w:proofErr w:type="spellStart"/>
      <w:r w:rsidRPr="00D9753E">
        <w:t>Acad</w:t>
      </w:r>
      <w:proofErr w:type="spellEnd"/>
      <w:r w:rsidRPr="00D9753E">
        <w:t xml:space="preserve"> Sci USA. 2015;112(18):5649-54.</w:t>
      </w:r>
    </w:p>
    <w:p w14:paraId="6A498AC0" w14:textId="77777777" w:rsidR="00D9753E" w:rsidRPr="00D9753E" w:rsidRDefault="00D9753E" w:rsidP="00D9753E">
      <w:pPr>
        <w:jc w:val="both"/>
        <w:rPr>
          <w:rtl/>
        </w:rPr>
      </w:pPr>
    </w:p>
    <w:p w14:paraId="225CD85F" w14:textId="77777777" w:rsidR="00D9753E" w:rsidRPr="00D9753E" w:rsidRDefault="00D9753E" w:rsidP="00D9753E">
      <w:pPr>
        <w:jc w:val="both"/>
      </w:pPr>
      <w:r w:rsidRPr="00D9753E">
        <w:rPr>
          <w:rtl/>
        </w:rPr>
        <w:t>۳</w:t>
      </w:r>
      <w:r w:rsidRPr="00D9753E">
        <w:t>. Authority EFS, Salvatore S, Ferrer MV. Report for 2023 on the results from the monitoring of residues of veterinary medicinal products in live animals and animal products. Wiley Online Library; 2025.</w:t>
      </w:r>
    </w:p>
    <w:p w14:paraId="5EE56836" w14:textId="77777777" w:rsidR="00D9753E" w:rsidRPr="00D9753E" w:rsidRDefault="00D9753E" w:rsidP="00D9753E">
      <w:pPr>
        <w:jc w:val="both"/>
        <w:rPr>
          <w:rtl/>
        </w:rPr>
      </w:pPr>
    </w:p>
    <w:p w14:paraId="259B0797" w14:textId="106B3FFF" w:rsidR="005D14DC" w:rsidRPr="00E91CA9" w:rsidRDefault="00AD66D4" w:rsidP="00D9753E">
      <w:pPr>
        <w:jc w:val="both"/>
        <w:rPr>
          <w:color w:val="FF0000"/>
          <w:rtl/>
          <w:lang w:bidi="fa-IR"/>
        </w:rPr>
      </w:pPr>
      <w:r>
        <w:rPr>
          <w:rFonts w:hint="cs"/>
          <w:rtl/>
        </w:rPr>
        <w:t xml:space="preserve"> .4</w:t>
      </w:r>
      <w:bookmarkStart w:id="2" w:name="_GoBack"/>
      <w:bookmarkEnd w:id="2"/>
      <w:r w:rsidR="00D9753E" w:rsidRPr="00D9753E">
        <w:t>WHO, FAO, OIE. Monitoring global progress on addressing antimicrobial resistance: analysis report of the second round of results of AMR country self-assessment survey 2018. World Health Organization. 2018</w:t>
      </w:r>
      <w:r w:rsidR="00D9753E" w:rsidRPr="00D9753E">
        <w:rPr>
          <w:color w:val="FF0000"/>
          <w:rtl/>
          <w:lang w:bidi="fa-IR"/>
        </w:rPr>
        <w:t>.</w:t>
      </w:r>
    </w:p>
    <w:sectPr w:rsidR="005D14DC" w:rsidRPr="00E91CA9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BBAE3" w14:textId="77777777" w:rsidR="00853BA1" w:rsidRDefault="00853BA1" w:rsidP="00AA6739">
      <w:pPr>
        <w:spacing w:after="0" w:line="240" w:lineRule="auto"/>
      </w:pPr>
      <w:r>
        <w:separator/>
      </w:r>
    </w:p>
  </w:endnote>
  <w:endnote w:type="continuationSeparator" w:id="0">
    <w:p w14:paraId="69BEE42F" w14:textId="77777777" w:rsidR="00853BA1" w:rsidRDefault="00853BA1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0147F" w14:textId="77777777" w:rsidR="00853BA1" w:rsidRDefault="00853BA1" w:rsidP="00AA6739">
      <w:pPr>
        <w:spacing w:after="0" w:line="240" w:lineRule="auto"/>
      </w:pPr>
      <w:r>
        <w:separator/>
      </w:r>
    </w:p>
  </w:footnote>
  <w:footnote w:type="continuationSeparator" w:id="0">
    <w:p w14:paraId="5FB1C2CD" w14:textId="77777777" w:rsidR="00853BA1" w:rsidRDefault="00853BA1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764AE"/>
    <w:multiLevelType w:val="multilevel"/>
    <w:tmpl w:val="428A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7"/>
  </w:num>
  <w:num w:numId="6">
    <w:abstractNumId w:val="11"/>
  </w:num>
  <w:num w:numId="7">
    <w:abstractNumId w:val="10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53BA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D66D4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D9753E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customStyle="1" w:styleId="ds-markdown-paragraph">
    <w:name w:val="ds-markdown-paragraph"/>
    <w:basedOn w:val="Normal"/>
    <w:rsid w:val="00D9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83E3D-C8EB-451F-90F5-CD3398FA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DeltA</cp:lastModifiedBy>
  <cp:revision>6</cp:revision>
  <cp:lastPrinted>2024-11-24T08:04:00Z</cp:lastPrinted>
  <dcterms:created xsi:type="dcterms:W3CDTF">2025-03-09T09:48:00Z</dcterms:created>
  <dcterms:modified xsi:type="dcterms:W3CDTF">2026-08-17T05:22:00Z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